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1E07A" w14:textId="77777777" w:rsidR="00CC43C4" w:rsidRDefault="00CC43C4"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p>
    <w:p w14:paraId="5A7DD954" w14:textId="027C76B0"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r>
        <w:rPr>
          <w:rFonts w:ascii="Cambria" w:hAnsi="Cambria"/>
          <w:b/>
          <w:sz w:val="20"/>
          <w:szCs w:val="20"/>
        </w:rPr>
        <w:t>Załącznik nr 7 do SWZ</w:t>
      </w:r>
    </w:p>
    <w:p w14:paraId="7C4A93A8" w14:textId="77777777" w:rsidR="00782B93" w:rsidRDefault="00782B93" w:rsidP="00815CDA">
      <w:pPr>
        <w:pStyle w:val="Teksttreci60"/>
        <w:shd w:val="clear" w:color="auto" w:fill="auto"/>
        <w:spacing w:before="0" w:line="276" w:lineRule="auto"/>
        <w:ind w:firstLine="0"/>
        <w:contextualSpacing/>
        <w:jc w:val="center"/>
        <w:rPr>
          <w:rFonts w:ascii="Cambria" w:hAnsi="Cambria"/>
          <w:b/>
          <w:sz w:val="20"/>
          <w:szCs w:val="20"/>
        </w:rPr>
      </w:pPr>
    </w:p>
    <w:p w14:paraId="650FB247" w14:textId="77777777" w:rsidR="008D785A"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p>
    <w:p w14:paraId="599B8E1A" w14:textId="0E4D3658"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w:t>
      </w:r>
      <w:r w:rsidR="00CC43C4">
        <w:rPr>
          <w:rFonts w:ascii="Cambria" w:hAnsi="Cambria"/>
          <w:b/>
          <w:sz w:val="20"/>
          <w:szCs w:val="20"/>
        </w:rPr>
        <w:t>ZP</w:t>
      </w:r>
      <w:r w:rsidR="0078758A" w:rsidRPr="0087377B">
        <w:rPr>
          <w:rFonts w:ascii="Cambria" w:hAnsi="Cambria"/>
          <w:b/>
          <w:sz w:val="20"/>
          <w:szCs w:val="20"/>
        </w:rPr>
        <w:t>.272.</w:t>
      </w:r>
      <w:r w:rsidR="00CC43C4">
        <w:rPr>
          <w:rFonts w:ascii="Cambria" w:hAnsi="Cambria"/>
          <w:b/>
          <w:sz w:val="20"/>
          <w:szCs w:val="20"/>
        </w:rPr>
        <w:t>3</w:t>
      </w:r>
      <w:r w:rsidR="000E6924">
        <w:rPr>
          <w:rFonts w:ascii="Cambria" w:hAnsi="Cambria"/>
          <w:b/>
          <w:sz w:val="20"/>
          <w:szCs w:val="20"/>
        </w:rPr>
        <w:t>.</w:t>
      </w:r>
      <w:r w:rsidR="00782B93" w:rsidRPr="0087377B">
        <w:rPr>
          <w:rFonts w:ascii="Cambria" w:hAnsi="Cambria"/>
          <w:b/>
          <w:sz w:val="20"/>
          <w:szCs w:val="20"/>
        </w:rPr>
        <w:t>2</w:t>
      </w:r>
      <w:r w:rsidR="00572D1D">
        <w:rPr>
          <w:rFonts w:ascii="Cambria" w:hAnsi="Cambria"/>
          <w:b/>
          <w:sz w:val="20"/>
          <w:szCs w:val="20"/>
        </w:rPr>
        <w:t>6</w:t>
      </w:r>
    </w:p>
    <w:p w14:paraId="11200918" w14:textId="5B9AD7A0" w:rsidR="00782B93" w:rsidRPr="0087377B" w:rsidRDefault="00782B93" w:rsidP="00815CDA">
      <w:pPr>
        <w:pStyle w:val="Teksttreci60"/>
        <w:shd w:val="clear" w:color="auto" w:fill="auto"/>
        <w:spacing w:before="0" w:line="276" w:lineRule="auto"/>
        <w:ind w:firstLine="0"/>
        <w:contextualSpacing/>
        <w:jc w:val="center"/>
        <w:rPr>
          <w:rFonts w:ascii="Cambria" w:hAnsi="Cambria"/>
          <w:b/>
          <w:sz w:val="20"/>
          <w:szCs w:val="20"/>
        </w:rPr>
      </w:pP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7B48D3C7" w:rsidR="001E1192" w:rsidRPr="00CC43C4"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 xml:space="preserve">zawarta w </w:t>
      </w:r>
      <w:r w:rsidRPr="00CC43C4">
        <w:rPr>
          <w:rFonts w:ascii="Cambria" w:hAnsi="Cambria"/>
          <w:sz w:val="20"/>
          <w:szCs w:val="20"/>
        </w:rPr>
        <w:t>dniu</w:t>
      </w:r>
      <w:r w:rsidR="009F70CB" w:rsidRPr="00CC43C4">
        <w:rPr>
          <w:rFonts w:ascii="Cambria" w:hAnsi="Cambria"/>
          <w:sz w:val="20"/>
          <w:szCs w:val="20"/>
        </w:rPr>
        <w:t xml:space="preserve"> </w:t>
      </w:r>
      <w:r w:rsidR="008D785A" w:rsidRPr="00CC43C4">
        <w:rPr>
          <w:rFonts w:ascii="Cambria" w:hAnsi="Cambria"/>
          <w:b/>
          <w:bCs/>
          <w:sz w:val="20"/>
          <w:szCs w:val="20"/>
        </w:rPr>
        <w:t>………………………………..</w:t>
      </w:r>
      <w:r w:rsidRPr="00CC43C4">
        <w:rPr>
          <w:rFonts w:ascii="Cambria" w:hAnsi="Cambria"/>
          <w:sz w:val="20"/>
          <w:szCs w:val="20"/>
        </w:rPr>
        <w:t xml:space="preserve">, w </w:t>
      </w:r>
      <w:r w:rsidR="000C1A1B">
        <w:rPr>
          <w:rFonts w:ascii="Cambria" w:hAnsi="Cambria"/>
          <w:sz w:val="20"/>
          <w:szCs w:val="20"/>
        </w:rPr>
        <w:t>Tarnowie</w:t>
      </w:r>
      <w:r w:rsidRPr="00CC43C4">
        <w:rPr>
          <w:rFonts w:ascii="Cambria" w:hAnsi="Cambria"/>
          <w:sz w:val="20"/>
          <w:szCs w:val="20"/>
        </w:rPr>
        <w:t>,</w:t>
      </w:r>
    </w:p>
    <w:p w14:paraId="4DED801D" w14:textId="77777777" w:rsidR="001E1192" w:rsidRPr="00CC43C4"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CC43C4">
        <w:rPr>
          <w:rFonts w:ascii="Cambria" w:hAnsi="Cambria"/>
          <w:sz w:val="20"/>
          <w:szCs w:val="20"/>
        </w:rPr>
        <w:t>pomiędzy:</w:t>
      </w:r>
    </w:p>
    <w:p w14:paraId="176B3293" w14:textId="77777777" w:rsidR="00CC43C4" w:rsidRPr="00CC43C4" w:rsidRDefault="00CC43C4" w:rsidP="00CC43C4">
      <w:pPr>
        <w:pStyle w:val="Default"/>
        <w:numPr>
          <w:ilvl w:val="0"/>
          <w:numId w:val="29"/>
        </w:numPr>
        <w:jc w:val="both"/>
        <w:rPr>
          <w:rFonts w:ascii="Cambria" w:hAnsi="Cambria" w:cs="Calibri"/>
          <w:color w:val="auto"/>
          <w:sz w:val="20"/>
          <w:szCs w:val="20"/>
        </w:rPr>
      </w:pPr>
      <w:bookmarkStart w:id="2" w:name="_Hlk97207060"/>
      <w:bookmarkStart w:id="3" w:name="bookmark92"/>
      <w:r w:rsidRPr="00CC43C4">
        <w:rPr>
          <w:rFonts w:ascii="Cambria" w:hAnsi="Cambria" w:cs="Calibri"/>
          <w:b/>
          <w:bCs/>
          <w:color w:val="auto"/>
          <w:sz w:val="20"/>
          <w:szCs w:val="20"/>
        </w:rPr>
        <w:t>KZN SIM Tarnów</w:t>
      </w:r>
      <w:r w:rsidRPr="00CC43C4">
        <w:rPr>
          <w:rFonts w:ascii="Cambria" w:hAnsi="Cambria" w:cs="Calibri"/>
          <w:b/>
          <w:bCs/>
          <w:color w:val="auto"/>
          <w:sz w:val="20"/>
          <w:szCs w:val="20"/>
        </w:rPr>
        <w:t xml:space="preserve"> Sp. z o.o.</w:t>
      </w:r>
      <w:r w:rsidRPr="00CC43C4">
        <w:rPr>
          <w:rFonts w:ascii="Cambria" w:hAnsi="Cambria" w:cs="Calibri"/>
          <w:color w:val="auto"/>
          <w:sz w:val="20"/>
          <w:szCs w:val="20"/>
        </w:rPr>
        <w:t>,</w:t>
      </w:r>
      <w:r w:rsidRPr="00CC43C4">
        <w:rPr>
          <w:rFonts w:ascii="Cambria" w:hAnsi="Cambria" w:cs="Calibri"/>
          <w:color w:val="auto"/>
          <w:sz w:val="20"/>
          <w:szCs w:val="20"/>
        </w:rPr>
        <w:t xml:space="preserve"> z siedzibą przy ul. Brodzińskiego 1, 33-100 Tarnów, wpisaną do </w:t>
      </w:r>
      <w:r w:rsidRPr="00CC43C4">
        <w:rPr>
          <w:rFonts w:ascii="Cambria" w:hAnsi="Cambria" w:cs="Calibri"/>
          <w:color w:val="auto"/>
          <w:sz w:val="20"/>
          <w:szCs w:val="20"/>
        </w:rPr>
        <w:t>Rejestru Przedsiębiorców Krajowego Rejestru Sądowego pod numerem KRS ……….</w:t>
      </w:r>
      <w:r w:rsidRPr="00CC43C4">
        <w:rPr>
          <w:rFonts w:ascii="Cambria" w:hAnsi="Cambria" w:cs="Calibri"/>
          <w:color w:val="auto"/>
          <w:sz w:val="20"/>
          <w:szCs w:val="20"/>
        </w:rPr>
        <w:t xml:space="preserve">, posiadającą </w:t>
      </w:r>
      <w:r w:rsidRPr="00CC43C4">
        <w:rPr>
          <w:rFonts w:ascii="Cambria" w:hAnsi="Cambria" w:cs="Calibri"/>
          <w:color w:val="auto"/>
          <w:sz w:val="20"/>
          <w:szCs w:val="20"/>
        </w:rPr>
        <w:t xml:space="preserve"> NIP …………, REGON …………… </w:t>
      </w:r>
    </w:p>
    <w:p w14:paraId="386F9B93" w14:textId="3D62EEAD" w:rsidR="00782B93" w:rsidRPr="00CC43C4" w:rsidRDefault="00CC43C4" w:rsidP="00CC43C4">
      <w:pPr>
        <w:pStyle w:val="Default"/>
        <w:numPr>
          <w:ilvl w:val="0"/>
          <w:numId w:val="44"/>
        </w:numPr>
        <w:jc w:val="both"/>
        <w:rPr>
          <w:rFonts w:ascii="Cambria" w:hAnsi="Cambria" w:cs="Calibri"/>
          <w:color w:val="auto"/>
          <w:sz w:val="20"/>
          <w:szCs w:val="20"/>
        </w:rPr>
      </w:pPr>
      <w:r w:rsidRPr="00CC43C4">
        <w:rPr>
          <w:rFonts w:ascii="Cambria" w:hAnsi="Cambria" w:cs="Calibri"/>
          <w:color w:val="auto"/>
          <w:sz w:val="20"/>
          <w:szCs w:val="20"/>
        </w:rPr>
        <w:t>w imieniu, którego działa Prezes Zarządu …………….</w:t>
      </w:r>
      <w:r w:rsidR="001E1192" w:rsidRPr="00CC43C4">
        <w:rPr>
          <w:rFonts w:ascii="Cambria" w:eastAsia="Andale Sans UI" w:hAnsi="Cambria"/>
          <w:kern w:val="1"/>
          <w:sz w:val="20"/>
          <w:szCs w:val="20"/>
        </w:rPr>
        <w:t xml:space="preserve"> </w:t>
      </w:r>
    </w:p>
    <w:p w14:paraId="0AFC0B0A" w14:textId="77777777" w:rsidR="001E1192" w:rsidRPr="00CC43C4" w:rsidRDefault="001E1192" w:rsidP="00815CDA">
      <w:pPr>
        <w:widowControl w:val="0"/>
        <w:spacing w:line="276" w:lineRule="auto"/>
        <w:jc w:val="both"/>
        <w:rPr>
          <w:rFonts w:ascii="Cambria" w:eastAsia="Andale Sans UI" w:hAnsi="Cambria" w:cs="Times New Roman"/>
          <w:kern w:val="1"/>
          <w:sz w:val="20"/>
          <w:szCs w:val="20"/>
        </w:rPr>
      </w:pPr>
      <w:r w:rsidRPr="00CC43C4">
        <w:rPr>
          <w:rFonts w:ascii="Cambria" w:hAnsi="Cambria" w:cs="Times New Roman"/>
          <w:sz w:val="20"/>
          <w:szCs w:val="20"/>
        </w:rPr>
        <w:t xml:space="preserve">zwaną w dalszej części umowy </w:t>
      </w:r>
      <w:r w:rsidRPr="00CC43C4">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595FFFA5" w:rsidR="008D785A" w:rsidRPr="00CC43C4" w:rsidRDefault="008D785A" w:rsidP="00CC43C4">
      <w:pPr>
        <w:pStyle w:val="Akapitzlist"/>
        <w:widowControl w:val="0"/>
        <w:numPr>
          <w:ilvl w:val="0"/>
          <w:numId w:val="29"/>
        </w:numPr>
        <w:jc w:val="both"/>
        <w:rPr>
          <w:rFonts w:ascii="Cambria" w:hAnsi="Cambria"/>
          <w:sz w:val="20"/>
          <w:szCs w:val="20"/>
        </w:rPr>
      </w:pPr>
      <w:r w:rsidRPr="00CC43C4">
        <w:rPr>
          <w:rFonts w:ascii="Cambria" w:hAnsi="Cambria"/>
          <w:b/>
          <w:bCs/>
          <w:sz w:val="20"/>
          <w:szCs w:val="20"/>
        </w:rPr>
        <w:t>………………………….</w:t>
      </w:r>
      <w:r w:rsidR="000203F4" w:rsidRPr="00CC43C4">
        <w:rPr>
          <w:rFonts w:ascii="Cambria" w:hAnsi="Cambria"/>
          <w:b/>
          <w:bCs/>
          <w:sz w:val="20"/>
          <w:szCs w:val="20"/>
        </w:rPr>
        <w:t>.</w:t>
      </w:r>
      <w:r w:rsidR="000203F4" w:rsidRPr="00CC43C4">
        <w:rPr>
          <w:rFonts w:ascii="Cambria" w:hAnsi="Cambria"/>
          <w:sz w:val="20"/>
          <w:szCs w:val="20"/>
        </w:rPr>
        <w:t xml:space="preserve"> </w:t>
      </w:r>
      <w:r w:rsidR="00AD5DC6" w:rsidRPr="00CC43C4">
        <w:rPr>
          <w:rFonts w:ascii="Cambria" w:hAnsi="Cambria"/>
          <w:sz w:val="20"/>
          <w:szCs w:val="20"/>
        </w:rPr>
        <w:t>z siedzibą</w:t>
      </w:r>
      <w:r w:rsidR="000203F4" w:rsidRPr="00CC43C4">
        <w:rPr>
          <w:rFonts w:ascii="Cambria" w:hAnsi="Cambria"/>
          <w:sz w:val="20"/>
          <w:szCs w:val="20"/>
        </w:rPr>
        <w:t xml:space="preserve"> w </w:t>
      </w:r>
      <w:r w:rsidRPr="00CC43C4">
        <w:rPr>
          <w:rFonts w:ascii="Cambria" w:hAnsi="Cambria"/>
          <w:sz w:val="20"/>
          <w:szCs w:val="20"/>
        </w:rPr>
        <w:t>……………………………….</w:t>
      </w:r>
      <w:r w:rsidR="000203F4" w:rsidRPr="00CC43C4">
        <w:rPr>
          <w:rFonts w:ascii="Cambria" w:hAnsi="Cambria"/>
          <w:sz w:val="20"/>
          <w:szCs w:val="20"/>
        </w:rPr>
        <w:t xml:space="preserve"> posiadając</w:t>
      </w:r>
      <w:r w:rsidR="000144A0" w:rsidRPr="00CC43C4">
        <w:rPr>
          <w:rFonts w:ascii="Cambria" w:hAnsi="Cambria"/>
          <w:sz w:val="20"/>
          <w:szCs w:val="20"/>
        </w:rPr>
        <w:t xml:space="preserve">a numery NIP: </w:t>
      </w:r>
      <w:r w:rsidRPr="00CC43C4">
        <w:rPr>
          <w:rFonts w:ascii="Cambria" w:hAnsi="Cambria"/>
          <w:sz w:val="20"/>
          <w:szCs w:val="20"/>
        </w:rPr>
        <w:t>……………..</w:t>
      </w:r>
      <w:r w:rsidR="000144A0" w:rsidRPr="00CC43C4">
        <w:rPr>
          <w:rFonts w:ascii="Cambria" w:hAnsi="Cambria"/>
          <w:sz w:val="20"/>
          <w:szCs w:val="20"/>
        </w:rPr>
        <w:t xml:space="preserve"> i REGON: </w:t>
      </w:r>
      <w:r w:rsidRPr="00CC43C4">
        <w:rPr>
          <w:rFonts w:ascii="Cambria" w:hAnsi="Cambria"/>
          <w:sz w:val="20"/>
          <w:szCs w:val="20"/>
        </w:rPr>
        <w:t>…………………….</w:t>
      </w:r>
      <w:r w:rsidR="000144A0" w:rsidRPr="00CC43C4">
        <w:rPr>
          <w:rFonts w:ascii="Cambria" w:hAnsi="Cambria"/>
          <w:sz w:val="20"/>
          <w:szCs w:val="20"/>
        </w:rPr>
        <w:t xml:space="preserve">, wpisaną do rejestru przedsiębiorców Krajowego Rejestru Sądowego, prowadzonego przez </w:t>
      </w:r>
      <w:r w:rsidR="00833014" w:rsidRPr="00CC43C4">
        <w:rPr>
          <w:rFonts w:ascii="Cambria" w:hAnsi="Cambria"/>
          <w:sz w:val="20"/>
          <w:szCs w:val="20"/>
        </w:rPr>
        <w:t xml:space="preserve">Sąd Rejonowy w </w:t>
      </w:r>
      <w:r w:rsidRPr="00CC43C4">
        <w:rPr>
          <w:rFonts w:ascii="Cambria" w:hAnsi="Cambria"/>
          <w:sz w:val="20"/>
          <w:szCs w:val="20"/>
        </w:rPr>
        <w:t>………………..</w:t>
      </w:r>
      <w:r w:rsidR="009F70CB" w:rsidRPr="00CC43C4">
        <w:rPr>
          <w:rFonts w:ascii="Cambria" w:hAnsi="Cambria"/>
          <w:sz w:val="20"/>
          <w:szCs w:val="20"/>
        </w:rPr>
        <w:t xml:space="preserve">, </w:t>
      </w:r>
      <w:r w:rsidRPr="00CC43C4">
        <w:rPr>
          <w:rFonts w:ascii="Cambria" w:hAnsi="Cambria"/>
          <w:sz w:val="20"/>
          <w:szCs w:val="20"/>
        </w:rPr>
        <w:t>………….</w:t>
      </w:r>
      <w:r w:rsidR="009F70CB" w:rsidRPr="00CC43C4">
        <w:rPr>
          <w:rFonts w:ascii="Cambria" w:hAnsi="Cambria"/>
          <w:sz w:val="20"/>
          <w:szCs w:val="20"/>
        </w:rPr>
        <w:t xml:space="preserve"> Wydział Gospodarczy KRS, pod numerem KRS: </w:t>
      </w:r>
      <w:r w:rsidRPr="00CC43C4">
        <w:rPr>
          <w:rFonts w:ascii="Cambria" w:hAnsi="Cambria"/>
          <w:sz w:val="20"/>
          <w:szCs w:val="20"/>
        </w:rPr>
        <w:t>……………………</w:t>
      </w:r>
      <w:r w:rsidR="009F70CB" w:rsidRPr="00CC43C4">
        <w:rPr>
          <w:rFonts w:ascii="Cambria" w:hAnsi="Cambria"/>
          <w:sz w:val="20"/>
          <w:szCs w:val="20"/>
        </w:rPr>
        <w:t xml:space="preserve">, kapitał zakładowy </w:t>
      </w:r>
      <w:r w:rsidRPr="00CC43C4">
        <w:rPr>
          <w:rFonts w:ascii="Cambria" w:hAnsi="Cambria"/>
          <w:sz w:val="20"/>
          <w:szCs w:val="20"/>
        </w:rPr>
        <w:t>……………………….</w:t>
      </w:r>
      <w:r w:rsidR="009F70CB" w:rsidRPr="00CC43C4">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572D1D">
      <w:pPr>
        <w:pStyle w:val="Teksttreci0"/>
        <w:numPr>
          <w:ilvl w:val="0"/>
          <w:numId w:val="38"/>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F80E5FF" w14:textId="665652D1" w:rsidR="003E565E" w:rsidRPr="00CC43C4" w:rsidRDefault="003E565E" w:rsidP="003E565E">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w:t>
      </w:r>
      <w:r w:rsidR="00572D1D" w:rsidRPr="008A324C">
        <w:rPr>
          <w:rFonts w:ascii="Cambria" w:hAnsi="Cambria"/>
          <w:sz w:val="20"/>
          <w:szCs w:val="20"/>
        </w:rPr>
        <w:t xml:space="preserve">jest </w:t>
      </w:r>
      <w:r w:rsidR="00CC43C4" w:rsidRPr="00CC43C4">
        <w:rPr>
          <w:rFonts w:ascii="Cambria" w:hAnsi="Cambria"/>
          <w:i/>
          <w:iCs/>
          <w:sz w:val="20"/>
          <w:szCs w:val="20"/>
        </w:rPr>
        <w:t>b</w:t>
      </w:r>
      <w:r w:rsidR="00CC43C4" w:rsidRPr="00CC43C4">
        <w:rPr>
          <w:rFonts w:ascii="Cambria" w:eastAsiaTheme="majorEastAsia" w:hAnsi="Cambria"/>
          <w:i/>
          <w:iCs/>
          <w:sz w:val="20"/>
          <w:szCs w:val="20"/>
        </w:rPr>
        <w:t>udowa pięciu budynków mieszkalnych jednorodzinnych dwulokalowych w zabudowie szeregowej wraz z infrastrukturą techniczną i rozbiórką 10 budynków garażowych na działkach nr 891/2, 893/2 w miejscowości Koszyce Wielkie</w:t>
      </w:r>
      <w:r w:rsidR="00AE74AA" w:rsidRPr="00CC43C4">
        <w:rPr>
          <w:rFonts w:ascii="Cambria" w:hAnsi="Cambria"/>
          <w:sz w:val="20"/>
          <w:szCs w:val="20"/>
        </w:rPr>
        <w:t xml:space="preserve">. </w:t>
      </w:r>
    </w:p>
    <w:p w14:paraId="3C700E42" w14:textId="674D884C" w:rsidR="00CC43C4" w:rsidRDefault="003E565E" w:rsidP="003714D7">
      <w:pPr>
        <w:pStyle w:val="Akapitzlist"/>
        <w:numPr>
          <w:ilvl w:val="0"/>
          <w:numId w:val="1"/>
        </w:numPr>
        <w:spacing w:line="240" w:lineRule="auto"/>
        <w:ind w:left="426" w:hanging="426"/>
        <w:jc w:val="both"/>
        <w:rPr>
          <w:rFonts w:ascii="Cambria" w:hAnsi="Cambria"/>
          <w:sz w:val="20"/>
          <w:szCs w:val="20"/>
        </w:rPr>
      </w:pPr>
      <w:r w:rsidRPr="00CC43C4">
        <w:rPr>
          <w:rFonts w:ascii="Cambria" w:hAnsi="Cambria"/>
          <w:sz w:val="20"/>
          <w:szCs w:val="20"/>
        </w:rPr>
        <w:t>Przedmiot umowy obejmuje swoim zakresem</w:t>
      </w:r>
      <w:r w:rsidR="00CC43C4" w:rsidRPr="00CC43C4">
        <w:rPr>
          <w:rFonts w:ascii="Cambria" w:hAnsi="Cambria"/>
          <w:sz w:val="20"/>
          <w:szCs w:val="20"/>
        </w:rPr>
        <w:t xml:space="preserve"> </w:t>
      </w:r>
      <w:r w:rsidR="00CC43C4" w:rsidRPr="00CC43C4">
        <w:rPr>
          <w:rFonts w:ascii="Cambria" w:hAnsi="Cambria"/>
          <w:sz w:val="20"/>
          <w:szCs w:val="20"/>
        </w:rPr>
        <w:t>realizacj</w:t>
      </w:r>
      <w:r w:rsidR="00CC43C4" w:rsidRPr="00CC43C4">
        <w:rPr>
          <w:rFonts w:ascii="Cambria" w:hAnsi="Cambria"/>
          <w:sz w:val="20"/>
          <w:szCs w:val="20"/>
        </w:rPr>
        <w:t>ę</w:t>
      </w:r>
      <w:r w:rsidR="00CC43C4" w:rsidRPr="00CC43C4">
        <w:rPr>
          <w:rFonts w:ascii="Cambria" w:hAnsi="Cambria"/>
          <w:sz w:val="20"/>
          <w:szCs w:val="20"/>
        </w:rPr>
        <w:t xml:space="preserve"> 5 budynku mieszkaniowych dwulokalowych o trzech kondygnacjach,</w:t>
      </w:r>
      <w:r w:rsidR="00CC43C4" w:rsidRPr="00CC43C4">
        <w:rPr>
          <w:rFonts w:ascii="Cambria" w:hAnsi="Cambria"/>
          <w:sz w:val="20"/>
          <w:szCs w:val="20"/>
        </w:rPr>
        <w:t xml:space="preserve"> </w:t>
      </w:r>
      <w:r w:rsidR="00CC43C4" w:rsidRPr="00CC43C4">
        <w:rPr>
          <w:rFonts w:ascii="Cambria" w:hAnsi="Cambria"/>
          <w:sz w:val="20"/>
          <w:szCs w:val="20"/>
        </w:rPr>
        <w:t xml:space="preserve">na potrzeby budownictwa mieszkaniowego o charakterze społecznym. Funkcją podstawową będzie funkcja mieszkalna, a funkcją uzupełniającą – funkcja garażowa (garaże otwarte pod budynkami) oraz funkcja rekreacyjna (tereny zielone wraz z ogólnodostępnym miejscem rekreacji). Całość będzie uzupełniona niezbędną infrastrukturą komunikacyjną (dojścia, dojazdy, pochylnie) i techniczną (urządzenia budowlane, ściany oporowe, instalacje zewnętrzne i przyłącza). Budynek wykonany zostanie w konstrukcji murowanej tradycyjnej posadowiony na płycie fundamentowej. Na parterze w jednym segmencie znajdować się będzie jedno mieszkanie, na które składa się </w:t>
      </w:r>
      <w:proofErr w:type="spellStart"/>
      <w:r w:rsidR="00CC43C4" w:rsidRPr="00CC43C4">
        <w:rPr>
          <w:rFonts w:ascii="Cambria" w:hAnsi="Cambria"/>
          <w:sz w:val="20"/>
          <w:szCs w:val="20"/>
        </w:rPr>
        <w:t>holl</w:t>
      </w:r>
      <w:proofErr w:type="spellEnd"/>
      <w:r w:rsidR="00CC43C4" w:rsidRPr="00CC43C4">
        <w:rPr>
          <w:rFonts w:ascii="Cambria" w:hAnsi="Cambria"/>
          <w:sz w:val="20"/>
          <w:szCs w:val="20"/>
        </w:rPr>
        <w:t xml:space="preserve"> wejściowy, salon z aneksem kuchennym łazienka oraz dwie sypialnie. Natomiast na piętrze segmentu drugie mieszkanie, na które podobnie składa się </w:t>
      </w:r>
      <w:proofErr w:type="spellStart"/>
      <w:r w:rsidR="00CC43C4" w:rsidRPr="00CC43C4">
        <w:rPr>
          <w:rFonts w:ascii="Cambria" w:hAnsi="Cambria"/>
          <w:sz w:val="20"/>
          <w:szCs w:val="20"/>
        </w:rPr>
        <w:t>holl</w:t>
      </w:r>
      <w:proofErr w:type="spellEnd"/>
      <w:r w:rsidR="00CC43C4" w:rsidRPr="00CC43C4">
        <w:rPr>
          <w:rFonts w:ascii="Cambria" w:hAnsi="Cambria"/>
          <w:sz w:val="20"/>
          <w:szCs w:val="20"/>
        </w:rPr>
        <w:t xml:space="preserve"> główny, salon z aneksem kuchennym, łazienka oraz dwie sypialnie. W kondygnacji podziemnej oraz utwardzonym miejscu parkingowym zlokalizowane będą miejsca postojowe. W podpiwniczeniu przewidziano także pomieszczenia techniczne. Każdy z budynków składał się będzie się z 5 – </w:t>
      </w:r>
      <w:proofErr w:type="spellStart"/>
      <w:r w:rsidR="00CC43C4" w:rsidRPr="00CC43C4">
        <w:rPr>
          <w:rFonts w:ascii="Cambria" w:hAnsi="Cambria"/>
          <w:sz w:val="20"/>
          <w:szCs w:val="20"/>
        </w:rPr>
        <w:t>ciu</w:t>
      </w:r>
      <w:proofErr w:type="spellEnd"/>
      <w:r w:rsidR="00CC43C4" w:rsidRPr="00CC43C4">
        <w:rPr>
          <w:rFonts w:ascii="Cambria" w:hAnsi="Cambria"/>
          <w:sz w:val="20"/>
          <w:szCs w:val="20"/>
        </w:rPr>
        <w:t xml:space="preserve"> segmentów </w:t>
      </w:r>
      <w:proofErr w:type="spellStart"/>
      <w:r w:rsidR="00CC43C4" w:rsidRPr="00CC43C4">
        <w:rPr>
          <w:rFonts w:ascii="Cambria" w:hAnsi="Cambria"/>
          <w:sz w:val="20"/>
          <w:szCs w:val="20"/>
        </w:rPr>
        <w:t>oddylatowanych</w:t>
      </w:r>
      <w:proofErr w:type="spellEnd"/>
      <w:r w:rsidR="00CC43C4" w:rsidRPr="00CC43C4">
        <w:rPr>
          <w:rFonts w:ascii="Cambria" w:hAnsi="Cambria"/>
          <w:sz w:val="20"/>
          <w:szCs w:val="20"/>
        </w:rPr>
        <w:t xml:space="preserve"> od siebie. Budynek przykryty zostanie dachem dwuspadowym o konstrukcji drewnianej.</w:t>
      </w:r>
    </w:p>
    <w:p w14:paraId="31DFDEAE" w14:textId="77777777" w:rsidR="00CC43C4" w:rsidRPr="00CC43C4" w:rsidRDefault="00CC43C4" w:rsidP="00CC43C4">
      <w:pPr>
        <w:pStyle w:val="Akapitzlist"/>
        <w:numPr>
          <w:ilvl w:val="0"/>
          <w:numId w:val="1"/>
        </w:numPr>
        <w:spacing w:line="240" w:lineRule="auto"/>
        <w:ind w:left="426" w:hanging="426"/>
        <w:jc w:val="both"/>
        <w:rPr>
          <w:rFonts w:ascii="Cambria" w:hAnsi="Cambria"/>
          <w:sz w:val="20"/>
          <w:szCs w:val="20"/>
        </w:rPr>
      </w:pPr>
      <w:r w:rsidRPr="00CC43C4">
        <w:rPr>
          <w:rFonts w:ascii="Cambria" w:hAnsi="Cambria"/>
          <w:sz w:val="20"/>
          <w:szCs w:val="20"/>
        </w:rPr>
        <w:t xml:space="preserve">W ramach przedmiotu zamówienia Wykonawca uzyska w imieniu Zamawiającego i na jego rzecz </w:t>
      </w:r>
      <w:r w:rsidRPr="00CC43C4">
        <w:rPr>
          <w:rFonts w:ascii="Cambria" w:hAnsi="Cambria" w:cs="Calibri"/>
          <w:sz w:val="20"/>
          <w:szCs w:val="20"/>
        </w:rPr>
        <w:t>ostateczną decyzję o pozwoleniu na użytkowanie dla zrealizowanych obiektów budowlanych. W tym celu Zamawiający przekaże Wykonawcy stosowne pełnomocnictwo.</w:t>
      </w:r>
    </w:p>
    <w:p w14:paraId="746E97D8" w14:textId="2351CBCA" w:rsidR="00CC43C4" w:rsidRPr="00CC43C4" w:rsidRDefault="00CC43C4" w:rsidP="00CC43C4">
      <w:pPr>
        <w:pStyle w:val="Akapitzlist"/>
        <w:numPr>
          <w:ilvl w:val="0"/>
          <w:numId w:val="1"/>
        </w:numPr>
        <w:spacing w:line="240" w:lineRule="auto"/>
        <w:ind w:left="426" w:hanging="426"/>
        <w:jc w:val="both"/>
        <w:rPr>
          <w:rFonts w:ascii="Cambria" w:hAnsi="Cambria"/>
          <w:sz w:val="20"/>
          <w:szCs w:val="20"/>
        </w:rPr>
      </w:pPr>
      <w:r>
        <w:rPr>
          <w:rFonts w:ascii="Cambria" w:eastAsiaTheme="majorEastAsia" w:hAnsi="Cambria"/>
          <w:iCs/>
          <w:sz w:val="20"/>
          <w:szCs w:val="20"/>
        </w:rPr>
        <w:t xml:space="preserve">W skład </w:t>
      </w:r>
      <w:r w:rsidRPr="00CC43C4">
        <w:rPr>
          <w:rFonts w:ascii="Cambria" w:eastAsiaTheme="majorEastAsia" w:hAnsi="Cambria"/>
          <w:iCs/>
          <w:sz w:val="20"/>
          <w:szCs w:val="20"/>
        </w:rPr>
        <w:t>Przedmiot</w:t>
      </w:r>
      <w:r>
        <w:rPr>
          <w:rFonts w:ascii="Cambria" w:eastAsiaTheme="majorEastAsia" w:hAnsi="Cambria"/>
          <w:iCs/>
          <w:sz w:val="20"/>
          <w:szCs w:val="20"/>
        </w:rPr>
        <w:t>u umowy wchodzi</w:t>
      </w:r>
      <w:r w:rsidRPr="00CC43C4">
        <w:rPr>
          <w:rFonts w:ascii="Cambria" w:eastAsiaTheme="majorEastAsia" w:hAnsi="Cambria"/>
          <w:iCs/>
          <w:sz w:val="20"/>
          <w:szCs w:val="20"/>
        </w:rPr>
        <w:t xml:space="preserve"> wykonanie:</w:t>
      </w:r>
    </w:p>
    <w:p w14:paraId="51C4231E" w14:textId="77777777" w:rsidR="00CC43C4" w:rsidRP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sidRPr="00CC43C4">
        <w:rPr>
          <w:rFonts w:ascii="Cambria" w:hAnsi="Cambria" w:cs="MicrosoftSansSerif"/>
          <w:sz w:val="20"/>
          <w:szCs w:val="20"/>
        </w:rPr>
        <w:t xml:space="preserve">Robót przygotowawczych, ziemnych, konstrukcyjnych,  </w:t>
      </w:r>
    </w:p>
    <w:p w14:paraId="6C84143B"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Posadzek, </w:t>
      </w:r>
    </w:p>
    <w:p w14:paraId="22090F93"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Stolarki, </w:t>
      </w:r>
    </w:p>
    <w:p w14:paraId="50A742DB"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Robót wykończeniowych wewnętrznych i zewnętrznych,</w:t>
      </w:r>
    </w:p>
    <w:p w14:paraId="3BBCBE33"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Ścian oporowych, </w:t>
      </w:r>
    </w:p>
    <w:p w14:paraId="52D980EB"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Nawierzchni utwardzonych,</w:t>
      </w:r>
    </w:p>
    <w:p w14:paraId="7D33A1C4" w14:textId="77777777" w:rsidR="00CC43C4" w:rsidRPr="000F6EC9"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sidRPr="000F6EC9">
        <w:rPr>
          <w:rFonts w:ascii="Cambria" w:hAnsi="Cambria" w:cs="MicrosoftSansSerif"/>
          <w:sz w:val="20"/>
          <w:szCs w:val="20"/>
        </w:rPr>
        <w:lastRenderedPageBreak/>
        <w:t xml:space="preserve">Trawników, </w:t>
      </w:r>
    </w:p>
    <w:p w14:paraId="40D1D9B5" w14:textId="77777777" w:rsidR="00CC43C4" w:rsidRPr="000F6EC9"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sidRPr="000F6EC9">
        <w:rPr>
          <w:rFonts w:ascii="Cambria" w:hAnsi="Cambria" w:cs="MicrosoftSansSerif"/>
          <w:sz w:val="20"/>
          <w:szCs w:val="20"/>
        </w:rPr>
        <w:t>Miejsc rekreacji,</w:t>
      </w:r>
    </w:p>
    <w:p w14:paraId="4D99D82F" w14:textId="77777777" w:rsidR="00CC43C4" w:rsidRPr="000F6EC9"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sidRPr="000F6EC9">
        <w:rPr>
          <w:rFonts w:ascii="Cambria" w:hAnsi="Cambria" w:cs="MicrosoftSansSerif"/>
          <w:sz w:val="20"/>
          <w:szCs w:val="20"/>
        </w:rPr>
        <w:t>Waty śmietnikowej,</w:t>
      </w:r>
    </w:p>
    <w:p w14:paraId="22075E57"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Przyłącza wodociągowego,</w:t>
      </w:r>
    </w:p>
    <w:p w14:paraId="0FBAEC3A"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Przyłącza kanalizacji sanitarnej</w:t>
      </w:r>
    </w:p>
    <w:p w14:paraId="11051E87"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freonowej,</w:t>
      </w:r>
    </w:p>
    <w:p w14:paraId="0C70D007"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grzewczej,</w:t>
      </w:r>
    </w:p>
    <w:p w14:paraId="5EE94BBF"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chłodzenia,</w:t>
      </w:r>
    </w:p>
    <w:p w14:paraId="370BC8DC"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cyrkulacji,</w:t>
      </w:r>
    </w:p>
    <w:p w14:paraId="5A257E08"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c.w.u.,</w:t>
      </w:r>
    </w:p>
    <w:p w14:paraId="6B60D823"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Zewnętrznej i wewnętrznej instalacji wody pitnej,</w:t>
      </w:r>
    </w:p>
    <w:p w14:paraId="7D50B1BE"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Wewnętrznej i zewnętrznej instalacji wody szarej,</w:t>
      </w:r>
    </w:p>
    <w:p w14:paraId="1BBFD01E"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wentylacji,</w:t>
      </w:r>
    </w:p>
    <w:p w14:paraId="289FDFBF"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Wewnętrznej i zewnętrznej instalacji kanalizacji sanitarnej,</w:t>
      </w:r>
    </w:p>
    <w:p w14:paraId="18577BDB"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Instalacji kanalizacji opadowej, </w:t>
      </w:r>
    </w:p>
    <w:p w14:paraId="6F372F63"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Rozdzielni,</w:t>
      </w:r>
    </w:p>
    <w:p w14:paraId="3321D6F6"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oświetleniowej,</w:t>
      </w:r>
    </w:p>
    <w:p w14:paraId="344067B8"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gniazd wtykowych i siły,</w:t>
      </w:r>
    </w:p>
    <w:p w14:paraId="25D7DB35"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Uziemienia, instalacji odgromowej i połącznia wyrównawcze,</w:t>
      </w:r>
    </w:p>
    <w:p w14:paraId="6501402A"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strukturalnej,</w:t>
      </w:r>
    </w:p>
    <w:p w14:paraId="7C078922" w14:textId="77777777" w:rsidR="00CC43C4" w:rsidRPr="00695D63"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Systemu RTV, </w:t>
      </w:r>
      <w:r w:rsidRPr="00695D63">
        <w:rPr>
          <w:rFonts w:ascii="Cambria" w:hAnsi="Cambria" w:cs="MicrosoftSansSerif"/>
          <w:sz w:val="20"/>
          <w:szCs w:val="20"/>
        </w:rPr>
        <w:t xml:space="preserve"> </w:t>
      </w:r>
    </w:p>
    <w:p w14:paraId="4824E38C"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 xml:space="preserve">Instalacji </w:t>
      </w:r>
      <w:proofErr w:type="spellStart"/>
      <w:r>
        <w:rPr>
          <w:rFonts w:ascii="Cambria" w:hAnsi="Cambria" w:cs="MicrosoftSansSerif"/>
          <w:sz w:val="20"/>
          <w:szCs w:val="20"/>
        </w:rPr>
        <w:t>wideodomofonu</w:t>
      </w:r>
      <w:proofErr w:type="spellEnd"/>
      <w:r>
        <w:rPr>
          <w:rFonts w:ascii="Cambria" w:hAnsi="Cambria" w:cs="MicrosoftSansSerif"/>
          <w:sz w:val="20"/>
          <w:szCs w:val="20"/>
        </w:rPr>
        <w:t xml:space="preserve"> </w:t>
      </w:r>
    </w:p>
    <w:p w14:paraId="4A3A57FD"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Instalacji PV,</w:t>
      </w:r>
    </w:p>
    <w:p w14:paraId="3B4E4E7E"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Zewnętrznych instalacji sieci i oświetlenia,</w:t>
      </w:r>
    </w:p>
    <w:p w14:paraId="3AFD2E78" w14:textId="77777777" w:rsidR="00CC43C4" w:rsidRDefault="00CC43C4" w:rsidP="00CC43C4">
      <w:pPr>
        <w:pStyle w:val="Akapitzlist"/>
        <w:numPr>
          <w:ilvl w:val="0"/>
          <w:numId w:val="39"/>
        </w:numPr>
        <w:spacing w:after="0"/>
        <w:ind w:left="709" w:hanging="283"/>
        <w:contextualSpacing w:val="0"/>
        <w:jc w:val="both"/>
        <w:rPr>
          <w:rFonts w:ascii="Cambria" w:hAnsi="Cambria" w:cs="MicrosoftSansSerif"/>
          <w:sz w:val="20"/>
          <w:szCs w:val="20"/>
        </w:rPr>
      </w:pPr>
      <w:r w:rsidRPr="00CC43C4">
        <w:rPr>
          <w:rFonts w:ascii="Cambria" w:hAnsi="Cambria" w:cs="MicrosoftSansSerif"/>
          <w:sz w:val="20"/>
          <w:szCs w:val="20"/>
        </w:rPr>
        <w:t>Rozbiórki  budynków garażowych</w:t>
      </w:r>
      <w:r>
        <w:rPr>
          <w:rFonts w:ascii="Cambria" w:hAnsi="Cambria" w:cs="MicrosoftSansSerif"/>
          <w:sz w:val="20"/>
          <w:szCs w:val="20"/>
        </w:rPr>
        <w:t>.</w:t>
      </w:r>
    </w:p>
    <w:p w14:paraId="5062088C" w14:textId="65760F55" w:rsidR="008D246C" w:rsidRPr="00CC43C4" w:rsidRDefault="009F261B" w:rsidP="00CC43C4">
      <w:pPr>
        <w:pStyle w:val="Akapitzlist"/>
        <w:numPr>
          <w:ilvl w:val="0"/>
          <w:numId w:val="1"/>
        </w:numPr>
        <w:ind w:left="426" w:hanging="426"/>
        <w:jc w:val="both"/>
        <w:rPr>
          <w:rFonts w:ascii="Cambria" w:hAnsi="Cambria" w:cs="MicrosoftSansSerif"/>
          <w:sz w:val="20"/>
          <w:szCs w:val="20"/>
        </w:rPr>
      </w:pPr>
      <w:r w:rsidRPr="00CC43C4">
        <w:rPr>
          <w:rFonts w:ascii="Cambria" w:hAnsi="Cambria"/>
          <w:sz w:val="20"/>
          <w:szCs w:val="20"/>
        </w:rPr>
        <w:t>Szczegółowy opis i zakres przedmiotu umowy zawierają dokumenty zamówienia w tym SW</w:t>
      </w:r>
      <w:r w:rsidR="0078758A" w:rsidRPr="00CC43C4">
        <w:rPr>
          <w:rFonts w:ascii="Cambria" w:hAnsi="Cambria"/>
          <w:sz w:val="20"/>
          <w:szCs w:val="20"/>
        </w:rPr>
        <w:t xml:space="preserve">Z, </w:t>
      </w:r>
      <w:r w:rsidRPr="00CC43C4">
        <w:rPr>
          <w:rFonts w:ascii="Cambria" w:hAnsi="Cambria"/>
          <w:sz w:val="20"/>
          <w:szCs w:val="20"/>
        </w:rPr>
        <w:t xml:space="preserve">Dokumentacja </w:t>
      </w:r>
      <w:r w:rsidR="00815CDA" w:rsidRPr="00CC43C4">
        <w:rPr>
          <w:rFonts w:ascii="Cambria" w:hAnsi="Cambria"/>
          <w:sz w:val="20"/>
          <w:szCs w:val="20"/>
        </w:rPr>
        <w:t>projektowa</w:t>
      </w:r>
      <w:r w:rsidRPr="00CC43C4">
        <w:rPr>
          <w:rFonts w:ascii="Cambria" w:hAnsi="Cambria"/>
          <w:sz w:val="20"/>
          <w:szCs w:val="20"/>
        </w:rPr>
        <w:t>, STWiORB, oraz oferta i kosztorys ofertowy</w:t>
      </w:r>
      <w:r w:rsidR="00F62746" w:rsidRPr="00CC43C4">
        <w:rPr>
          <w:rFonts w:ascii="Cambria" w:hAnsi="Cambria"/>
          <w:sz w:val="20"/>
          <w:szCs w:val="20"/>
        </w:rPr>
        <w:t xml:space="preserve"> </w:t>
      </w:r>
      <w:r w:rsidRPr="00CC43C4">
        <w:rPr>
          <w:rFonts w:ascii="Cambria" w:hAnsi="Cambria"/>
          <w:sz w:val="20"/>
          <w:szCs w:val="20"/>
        </w:rPr>
        <w:t>Wykonawcy.</w:t>
      </w:r>
    </w:p>
    <w:p w14:paraId="5BEEBBCC" w14:textId="48D847B0" w:rsidR="00666AA5" w:rsidRPr="00AE74AA" w:rsidRDefault="00666AA5" w:rsidP="00AE74AA">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w:t>
      </w:r>
      <w:r w:rsidR="00AE74AA">
        <w:rPr>
          <w:rFonts w:ascii="Cambria" w:hAnsi="Cambria"/>
          <w:sz w:val="20"/>
          <w:szCs w:val="20"/>
        </w:rPr>
        <w:t xml:space="preserve"> </w:t>
      </w:r>
      <w:r w:rsidRPr="00AE74AA">
        <w:rPr>
          <w:rFonts w:ascii="Cambria" w:hAnsi="Cambria"/>
          <w:sz w:val="20"/>
          <w:szCs w:val="20"/>
        </w:rPr>
        <w:t>wykonania przedmiotu umowy zgodnie</w:t>
      </w:r>
      <w:r w:rsidR="0028431A" w:rsidRPr="00AE74AA">
        <w:rPr>
          <w:rFonts w:ascii="Cambria" w:hAnsi="Cambria"/>
          <w:sz w:val="20"/>
          <w:szCs w:val="20"/>
        </w:rPr>
        <w:t xml:space="preserve"> z wymogami określonymi</w:t>
      </w:r>
      <w:r w:rsidR="00FD556C" w:rsidRPr="00AE74AA">
        <w:rPr>
          <w:rFonts w:ascii="Cambria" w:hAnsi="Cambria"/>
          <w:sz w:val="20"/>
          <w:szCs w:val="20"/>
        </w:rPr>
        <w:t xml:space="preserve"> ww</w:t>
      </w:r>
      <w:r w:rsidR="002A6E14" w:rsidRPr="00AE74AA">
        <w:rPr>
          <w:rFonts w:ascii="Cambria" w:hAnsi="Cambria"/>
          <w:sz w:val="20"/>
          <w:szCs w:val="20"/>
        </w:rPr>
        <w:t>.</w:t>
      </w:r>
      <w:r w:rsidR="00782B93" w:rsidRPr="00AE74AA">
        <w:rPr>
          <w:rFonts w:ascii="Cambria" w:hAnsi="Cambria"/>
          <w:sz w:val="20"/>
          <w:szCs w:val="20"/>
        </w:rPr>
        <w:t xml:space="preserve"> </w:t>
      </w:r>
      <w:r w:rsidR="00FD556C" w:rsidRPr="00AE74AA">
        <w:rPr>
          <w:rFonts w:ascii="Cambria" w:hAnsi="Cambria"/>
          <w:sz w:val="20"/>
          <w:szCs w:val="20"/>
        </w:rPr>
        <w:t>dokumentach</w:t>
      </w:r>
      <w:r w:rsidR="0028431A" w:rsidRPr="00AE74AA">
        <w:rPr>
          <w:rFonts w:ascii="Cambria" w:hAnsi="Cambria"/>
          <w:sz w:val="20"/>
          <w:szCs w:val="20"/>
        </w:rPr>
        <w:t>,</w:t>
      </w:r>
      <w:r w:rsidR="00473FCF" w:rsidRPr="00AE74AA">
        <w:rPr>
          <w:rFonts w:ascii="Cambria" w:hAnsi="Cambria"/>
          <w:sz w:val="20"/>
          <w:szCs w:val="20"/>
        </w:rPr>
        <w:t xml:space="preserve"> </w:t>
      </w:r>
      <w:r w:rsidR="0028431A" w:rsidRPr="00AE74AA">
        <w:rPr>
          <w:rFonts w:ascii="Cambria" w:hAnsi="Cambria"/>
          <w:sz w:val="20"/>
          <w:szCs w:val="20"/>
        </w:rPr>
        <w:t>a także</w:t>
      </w:r>
      <w:r w:rsidRPr="00AE74AA">
        <w:rPr>
          <w:rFonts w:ascii="Cambria" w:hAnsi="Cambria"/>
          <w:sz w:val="20"/>
          <w:szCs w:val="20"/>
        </w:rPr>
        <w:t xml:space="preserve"> z zasadami profesjonalnej wiedzy technicznej i sztuki budowlanej, obowiązującymi przepisami i polskimi normami, poleceniami Zamawiającego/ </w:t>
      </w:r>
      <w:r w:rsidR="003B363F" w:rsidRPr="00AE74AA">
        <w:rPr>
          <w:rFonts w:ascii="Cambria" w:hAnsi="Cambria"/>
          <w:sz w:val="20"/>
          <w:szCs w:val="20"/>
        </w:rPr>
        <w:t>lub działającego w jego imieniu Inspektora</w:t>
      </w:r>
      <w:r w:rsidR="00782B93" w:rsidRPr="00AE74AA">
        <w:rPr>
          <w:rFonts w:ascii="Cambria" w:hAnsi="Cambria"/>
          <w:sz w:val="20"/>
          <w:szCs w:val="20"/>
        </w:rPr>
        <w:t xml:space="preserve"> </w:t>
      </w:r>
      <w:r w:rsidR="003B363F" w:rsidRPr="00AE74AA">
        <w:rPr>
          <w:rFonts w:ascii="Cambria" w:hAnsi="Cambria"/>
          <w:sz w:val="20"/>
          <w:szCs w:val="20"/>
        </w:rPr>
        <w:t>Nadzoru</w:t>
      </w:r>
      <w:r w:rsidRPr="00AE74AA">
        <w:rPr>
          <w:rFonts w:ascii="Cambria" w:hAnsi="Cambria"/>
          <w:sz w:val="20"/>
          <w:szCs w:val="20"/>
        </w:rPr>
        <w:t>.</w:t>
      </w:r>
    </w:p>
    <w:p w14:paraId="43C493A0" w14:textId="77777777" w:rsidR="00782B93" w:rsidRPr="00B30C96" w:rsidRDefault="00782B93" w:rsidP="00B30C96">
      <w:pPr>
        <w:jc w:val="both"/>
        <w:rPr>
          <w:rFonts w:ascii="Cambria" w:eastAsia="ArialNarrow" w:hAnsi="Cambria"/>
          <w:i/>
          <w:sz w:val="20"/>
          <w:szCs w:val="20"/>
        </w:rPr>
      </w:pPr>
    </w:p>
    <w:p w14:paraId="70A77240" w14:textId="77777777" w:rsidR="00776767" w:rsidRPr="00A7212E" w:rsidRDefault="00776767" w:rsidP="0087377B">
      <w:pPr>
        <w:pStyle w:val="Nagwek1"/>
        <w:rPr>
          <w:rFonts w:ascii="Cambria" w:hAnsi="Cambria" w:cs="Times New Roman"/>
          <w:sz w:val="20"/>
          <w:szCs w:val="20"/>
        </w:rPr>
      </w:pPr>
      <w:bookmarkStart w:id="5" w:name="bookmark95"/>
      <w:r w:rsidRPr="00A7212E">
        <w:rPr>
          <w:rFonts w:ascii="Cambria" w:hAnsi="Cambria" w:cs="Times New Roman"/>
          <w:sz w:val="20"/>
          <w:szCs w:val="20"/>
        </w:rPr>
        <w:t>§2</w:t>
      </w:r>
      <w:bookmarkEnd w:id="5"/>
    </w:p>
    <w:p w14:paraId="62D6E5BA" w14:textId="77777777" w:rsidR="00776767" w:rsidRPr="00A7212E" w:rsidRDefault="00776767" w:rsidP="0087377B">
      <w:pPr>
        <w:pStyle w:val="Bezodstpw"/>
        <w:jc w:val="center"/>
        <w:rPr>
          <w:rFonts w:ascii="Cambria" w:hAnsi="Cambria" w:cs="Times New Roman"/>
          <w:b/>
          <w:color w:val="FF0000"/>
          <w:szCs w:val="20"/>
        </w:rPr>
      </w:pPr>
      <w:bookmarkStart w:id="6" w:name="bookmark96"/>
      <w:r w:rsidRPr="00A7212E">
        <w:rPr>
          <w:rFonts w:ascii="Cambria" w:hAnsi="Cambria" w:cs="Times New Roman"/>
          <w:b/>
          <w:szCs w:val="20"/>
        </w:rPr>
        <w:t>Termin wykonania zamówienia</w:t>
      </w:r>
      <w:bookmarkEnd w:id="6"/>
    </w:p>
    <w:p w14:paraId="314192E2" w14:textId="146D3F3E" w:rsidR="00782B93" w:rsidRPr="00A7212E" w:rsidRDefault="00E26B0C" w:rsidP="00572D1D">
      <w:pPr>
        <w:pStyle w:val="Akapitzlist"/>
        <w:numPr>
          <w:ilvl w:val="0"/>
          <w:numId w:val="33"/>
        </w:numPr>
        <w:spacing w:after="0" w:line="240" w:lineRule="auto"/>
        <w:ind w:left="426" w:hanging="426"/>
        <w:jc w:val="both"/>
        <w:rPr>
          <w:rFonts w:ascii="Cambria" w:hAnsi="Cambria"/>
          <w:i/>
          <w:iCs/>
          <w:sz w:val="20"/>
          <w:szCs w:val="20"/>
        </w:rPr>
      </w:pPr>
      <w:r w:rsidRPr="00A7212E">
        <w:rPr>
          <w:rFonts w:ascii="Cambria" w:hAnsi="Cambria"/>
          <w:sz w:val="20"/>
          <w:szCs w:val="20"/>
        </w:rPr>
        <w:t xml:space="preserve">Wykonawca zobowiązany jest wykonać przedmiot umowy </w:t>
      </w:r>
      <w:r w:rsidRPr="00A7212E">
        <w:rPr>
          <w:rFonts w:ascii="Cambria" w:hAnsi="Cambria"/>
          <w:b/>
          <w:bCs/>
          <w:sz w:val="20"/>
          <w:szCs w:val="20"/>
        </w:rPr>
        <w:t>w terminie</w:t>
      </w:r>
      <w:r w:rsidR="004A4406" w:rsidRPr="00A7212E">
        <w:rPr>
          <w:rFonts w:ascii="Cambria" w:hAnsi="Cambria"/>
          <w:b/>
          <w:bCs/>
          <w:sz w:val="20"/>
          <w:szCs w:val="20"/>
        </w:rPr>
        <w:t xml:space="preserve"> </w:t>
      </w:r>
      <w:r w:rsidR="00CC43C4">
        <w:rPr>
          <w:rFonts w:ascii="Cambria" w:hAnsi="Cambria"/>
          <w:b/>
          <w:bCs/>
          <w:sz w:val="20"/>
          <w:szCs w:val="20"/>
        </w:rPr>
        <w:t>12</w:t>
      </w:r>
      <w:r w:rsidR="001A3502" w:rsidRPr="00A7212E">
        <w:rPr>
          <w:rFonts w:ascii="Cambria" w:hAnsi="Cambria"/>
          <w:b/>
          <w:bCs/>
          <w:sz w:val="20"/>
          <w:szCs w:val="20"/>
        </w:rPr>
        <w:t xml:space="preserve"> miesięcy</w:t>
      </w:r>
      <w:r w:rsidR="00ED1F11" w:rsidRPr="00A7212E">
        <w:rPr>
          <w:rFonts w:ascii="Cambria" w:hAnsi="Cambria"/>
          <w:b/>
          <w:bCs/>
          <w:sz w:val="20"/>
          <w:szCs w:val="20"/>
        </w:rPr>
        <w:t xml:space="preserve"> </w:t>
      </w:r>
      <w:r w:rsidR="009E75DE" w:rsidRPr="00A7212E">
        <w:rPr>
          <w:rFonts w:ascii="Cambria" w:hAnsi="Cambria"/>
          <w:b/>
          <w:bCs/>
          <w:sz w:val="20"/>
          <w:szCs w:val="20"/>
        </w:rPr>
        <w:t xml:space="preserve">od dnia </w:t>
      </w:r>
      <w:r w:rsidR="008D785A" w:rsidRPr="00A7212E">
        <w:rPr>
          <w:rFonts w:ascii="Cambria" w:hAnsi="Cambria"/>
          <w:b/>
          <w:bCs/>
          <w:sz w:val="20"/>
          <w:szCs w:val="20"/>
        </w:rPr>
        <w:t>zawarcia</w:t>
      </w:r>
      <w:r w:rsidR="009E75DE" w:rsidRPr="00A7212E">
        <w:rPr>
          <w:rFonts w:ascii="Cambria" w:hAnsi="Cambria"/>
          <w:b/>
          <w:bCs/>
          <w:sz w:val="20"/>
          <w:szCs w:val="20"/>
        </w:rPr>
        <w:t xml:space="preserve"> umowy</w:t>
      </w:r>
      <w:r w:rsidR="00850E70" w:rsidRPr="00A7212E">
        <w:rPr>
          <w:rFonts w:ascii="Cambria" w:hAnsi="Cambria"/>
          <w:b/>
          <w:bCs/>
          <w:sz w:val="20"/>
          <w:szCs w:val="20"/>
        </w:rPr>
        <w:t>.</w:t>
      </w:r>
    </w:p>
    <w:p w14:paraId="077FAFF3" w14:textId="04A17197" w:rsidR="00810A6F" w:rsidRPr="004F4F3C" w:rsidRDefault="00E26B0C" w:rsidP="00810A6F">
      <w:pPr>
        <w:pStyle w:val="Akapitzlist"/>
        <w:numPr>
          <w:ilvl w:val="0"/>
          <w:numId w:val="33"/>
        </w:numPr>
        <w:spacing w:after="0" w:line="240" w:lineRule="auto"/>
        <w:ind w:left="426" w:hanging="426"/>
        <w:jc w:val="both"/>
        <w:rPr>
          <w:rFonts w:ascii="Cambria" w:hAnsi="Cambria"/>
          <w:i/>
          <w:iCs/>
          <w:sz w:val="20"/>
          <w:szCs w:val="20"/>
        </w:rPr>
      </w:pPr>
      <w:r w:rsidRPr="00A7212E">
        <w:rPr>
          <w:rFonts w:ascii="Cambria" w:hAnsi="Cambria"/>
          <w:sz w:val="20"/>
          <w:szCs w:val="20"/>
        </w:rPr>
        <w:t xml:space="preserve">Zamawiający przekaże Wykonawcy protokolarnie teren budowy w terminie do </w:t>
      </w:r>
      <w:r w:rsidR="001A3502" w:rsidRPr="00A7212E">
        <w:rPr>
          <w:rFonts w:ascii="Cambria" w:hAnsi="Cambria"/>
          <w:sz w:val="20"/>
          <w:szCs w:val="20"/>
        </w:rPr>
        <w:t>14</w:t>
      </w:r>
      <w:r w:rsidRPr="00A7212E">
        <w:rPr>
          <w:rFonts w:ascii="Cambria" w:hAnsi="Cambria"/>
          <w:sz w:val="20"/>
          <w:szCs w:val="20"/>
        </w:rPr>
        <w:t xml:space="preserve"> dni od dnia </w:t>
      </w:r>
      <w:r w:rsidRPr="004F4F3C">
        <w:rPr>
          <w:rFonts w:ascii="Cambria" w:hAnsi="Cambria"/>
          <w:sz w:val="20"/>
          <w:szCs w:val="20"/>
        </w:rPr>
        <w:t xml:space="preserve">zawarcia niniejszej umowy. </w:t>
      </w:r>
    </w:p>
    <w:p w14:paraId="4083C0C3" w14:textId="76157560" w:rsidR="004F4F3C" w:rsidRPr="004F4F3C" w:rsidRDefault="004F4F3C" w:rsidP="004F4F3C">
      <w:pPr>
        <w:pStyle w:val="Akapitzlist"/>
        <w:numPr>
          <w:ilvl w:val="0"/>
          <w:numId w:val="33"/>
        </w:numPr>
        <w:spacing w:after="0" w:line="240" w:lineRule="auto"/>
        <w:ind w:left="426" w:hanging="426"/>
        <w:jc w:val="both"/>
        <w:rPr>
          <w:rFonts w:ascii="Cambria" w:hAnsi="Cambria" w:cs="Calibri"/>
          <w:sz w:val="20"/>
          <w:szCs w:val="20"/>
        </w:rPr>
      </w:pPr>
      <w:r w:rsidRPr="004F4F3C">
        <w:rPr>
          <w:rFonts w:ascii="Cambria" w:hAnsi="Cambria" w:cs="Calibri"/>
          <w:bCs/>
          <w:sz w:val="20"/>
          <w:szCs w:val="20"/>
        </w:rPr>
        <w:t xml:space="preserve">W terminie 5 dni od dnia zawarcia umowy Wykonawca przekaże </w:t>
      </w:r>
      <w:r w:rsidR="00036E58" w:rsidRPr="004F4F3C">
        <w:rPr>
          <w:rFonts w:ascii="Cambria" w:hAnsi="Cambria" w:cs="Calibri"/>
          <w:bCs/>
          <w:sz w:val="20"/>
          <w:szCs w:val="20"/>
        </w:rPr>
        <w:t xml:space="preserve">przygotowany przez Wykonawcę </w:t>
      </w:r>
      <w:r w:rsidRPr="004F4F3C">
        <w:rPr>
          <w:rFonts w:ascii="Cambria" w:hAnsi="Cambria" w:cs="Calibri"/>
          <w:bCs/>
          <w:sz w:val="20"/>
          <w:szCs w:val="20"/>
        </w:rPr>
        <w:t>w uzgodnieniu z Zamawiającym oraz z</w:t>
      </w:r>
      <w:r w:rsidRPr="004F4F3C">
        <w:rPr>
          <w:rFonts w:ascii="Cambria" w:hAnsi="Cambria" w:cs="Calibri"/>
          <w:bCs/>
          <w:sz w:val="20"/>
          <w:szCs w:val="20"/>
        </w:rPr>
        <w:t xml:space="preserve"> bankiem finansującym inwestycję</w:t>
      </w:r>
      <w:r w:rsidRPr="004F4F3C">
        <w:rPr>
          <w:rFonts w:ascii="Cambria" w:hAnsi="Cambria" w:cs="Calibri"/>
          <w:bCs/>
          <w:sz w:val="20"/>
          <w:szCs w:val="20"/>
        </w:rPr>
        <w:t xml:space="preserve"> </w:t>
      </w:r>
      <w:r w:rsidR="00036E58" w:rsidRPr="004F4F3C">
        <w:rPr>
          <w:rFonts w:ascii="Cambria" w:hAnsi="Cambria" w:cs="Calibri"/>
          <w:bCs/>
          <w:sz w:val="20"/>
          <w:szCs w:val="20"/>
        </w:rPr>
        <w:t>harmonogram</w:t>
      </w:r>
      <w:r w:rsidRPr="004F4F3C">
        <w:rPr>
          <w:rFonts w:ascii="Cambria" w:hAnsi="Cambria" w:cs="Calibri"/>
          <w:bCs/>
          <w:sz w:val="20"/>
          <w:szCs w:val="20"/>
        </w:rPr>
        <w:t xml:space="preserve"> rzeczowo-finansowy.</w:t>
      </w:r>
    </w:p>
    <w:p w14:paraId="0695F9AE" w14:textId="7D808564" w:rsidR="00036E58" w:rsidRPr="004F4F3C" w:rsidRDefault="004F4F3C" w:rsidP="004F4F3C">
      <w:pPr>
        <w:pStyle w:val="Akapitzlist"/>
        <w:numPr>
          <w:ilvl w:val="0"/>
          <w:numId w:val="33"/>
        </w:numPr>
        <w:spacing w:after="0" w:line="240" w:lineRule="auto"/>
        <w:ind w:left="426" w:hanging="426"/>
        <w:jc w:val="both"/>
        <w:rPr>
          <w:rFonts w:ascii="Cambria" w:hAnsi="Cambria" w:cs="Calibri"/>
          <w:sz w:val="20"/>
          <w:szCs w:val="20"/>
        </w:rPr>
      </w:pPr>
      <w:r w:rsidRPr="004F4F3C">
        <w:rPr>
          <w:rFonts w:ascii="Cambria" w:hAnsi="Cambria" w:cs="Calibri"/>
          <w:sz w:val="20"/>
          <w:szCs w:val="20"/>
        </w:rPr>
        <w:t>P</w:t>
      </w:r>
      <w:r w:rsidR="00036E58" w:rsidRPr="004F4F3C">
        <w:rPr>
          <w:rFonts w:ascii="Cambria" w:hAnsi="Cambria" w:cs="Calibri"/>
          <w:sz w:val="20"/>
          <w:szCs w:val="20"/>
        </w:rPr>
        <w:t>rzed przekazaniem terenu budowy</w:t>
      </w:r>
      <w:r w:rsidRPr="004F4F3C">
        <w:rPr>
          <w:rFonts w:ascii="Cambria" w:hAnsi="Cambria" w:cs="Calibri"/>
          <w:sz w:val="20"/>
          <w:szCs w:val="20"/>
        </w:rPr>
        <w:t xml:space="preserve"> Wykonawca przekaże Zamawiającemu</w:t>
      </w:r>
      <w:r w:rsidR="00036E58" w:rsidRPr="004F4F3C">
        <w:rPr>
          <w:rFonts w:ascii="Cambria" w:hAnsi="Cambria" w:cs="Calibri"/>
          <w:sz w:val="20"/>
          <w:szCs w:val="20"/>
        </w:rPr>
        <w:t xml:space="preserve"> projekt organizacji terenu budowy uwzględniający wszystkie niezbędne elementy zagospodarowania placu budowy, w tym:</w:t>
      </w:r>
    </w:p>
    <w:p w14:paraId="429833BF" w14:textId="77777777" w:rsidR="00036E58" w:rsidRPr="004F4F3C" w:rsidRDefault="00036E58" w:rsidP="00036E58">
      <w:pPr>
        <w:numPr>
          <w:ilvl w:val="2"/>
          <w:numId w:val="51"/>
        </w:numPr>
        <w:ind w:left="1134" w:hanging="283"/>
        <w:jc w:val="both"/>
        <w:rPr>
          <w:rFonts w:ascii="Cambria" w:hAnsi="Cambria" w:cs="Calibri"/>
          <w:sz w:val="20"/>
          <w:szCs w:val="20"/>
        </w:rPr>
      </w:pPr>
      <w:r w:rsidRPr="004F4F3C">
        <w:rPr>
          <w:rFonts w:ascii="Cambria" w:hAnsi="Cambria" w:cs="Calibri"/>
          <w:sz w:val="20"/>
          <w:szCs w:val="20"/>
        </w:rPr>
        <w:t>organizację robot budowlanych wraz z ujęciem dróg technologicznych oraz biura budowy;</w:t>
      </w:r>
    </w:p>
    <w:p w14:paraId="6405EE51" w14:textId="77777777" w:rsidR="00036E58" w:rsidRPr="004F4F3C" w:rsidRDefault="00036E58" w:rsidP="00036E58">
      <w:pPr>
        <w:numPr>
          <w:ilvl w:val="2"/>
          <w:numId w:val="51"/>
        </w:numPr>
        <w:ind w:left="1134" w:hanging="283"/>
        <w:jc w:val="both"/>
        <w:rPr>
          <w:rFonts w:ascii="Cambria" w:hAnsi="Cambria" w:cs="Calibri"/>
          <w:sz w:val="20"/>
          <w:szCs w:val="20"/>
        </w:rPr>
      </w:pPr>
      <w:r w:rsidRPr="004F4F3C">
        <w:rPr>
          <w:rFonts w:ascii="Cambria" w:hAnsi="Cambria" w:cs="Calibri"/>
          <w:sz w:val="20"/>
          <w:szCs w:val="20"/>
        </w:rPr>
        <w:t>rozwiązania zapewniające bezpieczeństwo pracy,</w:t>
      </w:r>
    </w:p>
    <w:p w14:paraId="529481A6" w14:textId="77777777" w:rsidR="00036E58" w:rsidRPr="004F4F3C" w:rsidRDefault="00036E58" w:rsidP="00036E58">
      <w:pPr>
        <w:numPr>
          <w:ilvl w:val="2"/>
          <w:numId w:val="51"/>
        </w:numPr>
        <w:ind w:left="1134" w:hanging="283"/>
        <w:jc w:val="both"/>
        <w:rPr>
          <w:rFonts w:ascii="Cambria" w:hAnsi="Cambria" w:cs="Calibri"/>
          <w:sz w:val="20"/>
          <w:szCs w:val="20"/>
        </w:rPr>
      </w:pPr>
      <w:r w:rsidRPr="004F4F3C">
        <w:rPr>
          <w:rFonts w:ascii="Cambria" w:hAnsi="Cambria" w:cs="Calibri"/>
          <w:sz w:val="20"/>
          <w:szCs w:val="20"/>
        </w:rPr>
        <w:t>zaplecze dla potrzeb wykonawcy,</w:t>
      </w:r>
    </w:p>
    <w:p w14:paraId="263EB08C" w14:textId="77777777" w:rsidR="00036E58" w:rsidRPr="004F4F3C" w:rsidRDefault="00036E58" w:rsidP="00036E58">
      <w:pPr>
        <w:numPr>
          <w:ilvl w:val="2"/>
          <w:numId w:val="51"/>
        </w:numPr>
        <w:ind w:left="1134" w:hanging="283"/>
        <w:jc w:val="both"/>
        <w:rPr>
          <w:rFonts w:ascii="Cambria" w:hAnsi="Cambria" w:cs="Calibri"/>
          <w:sz w:val="20"/>
          <w:szCs w:val="20"/>
        </w:rPr>
      </w:pPr>
      <w:r w:rsidRPr="004F4F3C">
        <w:rPr>
          <w:rFonts w:ascii="Cambria" w:hAnsi="Cambria" w:cs="Calibri"/>
          <w:sz w:val="20"/>
          <w:szCs w:val="20"/>
        </w:rPr>
        <w:t>rozwiązania związane z zabezpieczeniem interesów osób trzecich,</w:t>
      </w:r>
    </w:p>
    <w:p w14:paraId="4E07AC45" w14:textId="77777777" w:rsidR="00036E58" w:rsidRPr="004F4F3C" w:rsidRDefault="00036E58" w:rsidP="00036E58">
      <w:pPr>
        <w:numPr>
          <w:ilvl w:val="2"/>
          <w:numId w:val="51"/>
        </w:numPr>
        <w:ind w:left="1134" w:hanging="283"/>
        <w:jc w:val="both"/>
        <w:rPr>
          <w:rFonts w:ascii="Cambria" w:hAnsi="Cambria" w:cs="Calibri"/>
          <w:sz w:val="20"/>
          <w:szCs w:val="20"/>
        </w:rPr>
      </w:pPr>
      <w:r w:rsidRPr="004F4F3C">
        <w:rPr>
          <w:rFonts w:ascii="Cambria" w:hAnsi="Cambria" w:cs="Calibri"/>
          <w:sz w:val="20"/>
          <w:szCs w:val="20"/>
        </w:rPr>
        <w:t>plan wygrodzenia terenu budowy.</w:t>
      </w:r>
    </w:p>
    <w:p w14:paraId="066E6C11" w14:textId="77777777" w:rsidR="00CF4362" w:rsidRPr="004F4F3C" w:rsidRDefault="00CF4362" w:rsidP="004F4F3C">
      <w:pPr>
        <w:pStyle w:val="Akapitzlist"/>
        <w:spacing w:after="0" w:line="240" w:lineRule="auto"/>
        <w:ind w:left="426"/>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oświadcza, że posiada ubezpieczenie od odpowiedzialności cywilnej z tytułu prowadzonej działalności gospodarczej oraz zobowiązuje się do utrzymania ubezpieczenia od odpowiedzialności </w:t>
      </w:r>
      <w:r w:rsidRPr="0087377B">
        <w:rPr>
          <w:rFonts w:ascii="Cambria" w:hAnsi="Cambria"/>
          <w:sz w:val="20"/>
          <w:szCs w:val="20"/>
        </w:rPr>
        <w:lastRenderedPageBreak/>
        <w:t>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68C6FC0E" w14:textId="77777777" w:rsidR="00CC43C4"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w:t>
      </w:r>
      <w:r w:rsidR="005517AC" w:rsidRPr="00CC43C4">
        <w:rPr>
          <w:rFonts w:ascii="Cambria" w:hAnsi="Cambria"/>
          <w:szCs w:val="20"/>
        </w:rPr>
        <w:t>budowy</w:t>
      </w:r>
      <w:r w:rsidR="00CC43C4">
        <w:rPr>
          <w:rFonts w:ascii="Cambria" w:hAnsi="Cambria"/>
          <w:szCs w:val="20"/>
        </w:rPr>
        <w:t>:</w:t>
      </w:r>
    </w:p>
    <w:p w14:paraId="3938779B" w14:textId="09ACFC4E" w:rsidR="008D785A" w:rsidRPr="00CC43C4" w:rsidRDefault="00CC43C4" w:rsidP="00CC43C4">
      <w:pPr>
        <w:pStyle w:val="Bezodstpw"/>
        <w:numPr>
          <w:ilvl w:val="6"/>
          <w:numId w:val="16"/>
        </w:numPr>
        <w:ind w:left="851"/>
        <w:jc w:val="both"/>
        <w:rPr>
          <w:rFonts w:ascii="Cambria" w:hAnsi="Cambria"/>
          <w:szCs w:val="20"/>
        </w:rPr>
      </w:pPr>
      <w:r w:rsidRPr="00CC43C4">
        <w:rPr>
          <w:rFonts w:ascii="Cambria" w:hAnsi="Cambria"/>
          <w:b/>
          <w:bCs/>
          <w:szCs w:val="20"/>
        </w:rPr>
        <w:t xml:space="preserve">w </w:t>
      </w:r>
      <w:r w:rsidRPr="00CC43C4">
        <w:rPr>
          <w:rFonts w:ascii="Cambria" w:hAnsi="Cambria"/>
          <w:b/>
          <w:bCs/>
          <w:color w:val="auto"/>
          <w:szCs w:val="20"/>
        </w:rPr>
        <w:t>branży budowlanej</w:t>
      </w:r>
      <w:r>
        <w:rPr>
          <w:rFonts w:ascii="Cambria" w:hAnsi="Cambria"/>
          <w:szCs w:val="20"/>
        </w:rPr>
        <w:t xml:space="preserve"> -</w:t>
      </w:r>
      <w:r w:rsidR="004943C9" w:rsidRPr="004943C9">
        <w:rPr>
          <w:rFonts w:ascii="Cambria" w:hAnsi="Cambria"/>
          <w:szCs w:val="20"/>
        </w:rPr>
        <w:t xml:space="preserve">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2E29B1ED" w14:textId="5C939F32" w:rsidR="00CC43C4" w:rsidRPr="008D785A" w:rsidRDefault="00CC43C4" w:rsidP="00CC43C4">
      <w:pPr>
        <w:pStyle w:val="Bezodstpw"/>
        <w:numPr>
          <w:ilvl w:val="6"/>
          <w:numId w:val="16"/>
        </w:numPr>
        <w:ind w:left="851"/>
        <w:jc w:val="both"/>
        <w:rPr>
          <w:rFonts w:ascii="Cambria" w:hAnsi="Cambria"/>
          <w:szCs w:val="20"/>
        </w:rPr>
      </w:pPr>
      <w:r w:rsidRPr="00CC43C4">
        <w:rPr>
          <w:rFonts w:ascii="Cambria" w:hAnsi="Cambria"/>
          <w:b/>
          <w:bCs/>
          <w:szCs w:val="20"/>
        </w:rPr>
        <w:t xml:space="preserve">w </w:t>
      </w:r>
      <w:r w:rsidRPr="00CC43C4">
        <w:rPr>
          <w:rFonts w:ascii="Cambria" w:hAnsi="Cambria"/>
          <w:b/>
          <w:bCs/>
          <w:color w:val="auto"/>
          <w:szCs w:val="20"/>
        </w:rPr>
        <w:t xml:space="preserve">branży </w:t>
      </w:r>
      <w:r>
        <w:rPr>
          <w:rFonts w:ascii="Cambria" w:hAnsi="Cambria"/>
          <w:b/>
          <w:bCs/>
          <w:color w:val="auto"/>
          <w:szCs w:val="20"/>
        </w:rPr>
        <w:t>instalacyjnej</w:t>
      </w:r>
      <w:r>
        <w:rPr>
          <w:rFonts w:ascii="Cambria" w:hAnsi="Cambria"/>
          <w:szCs w:val="20"/>
        </w:rPr>
        <w:t xml:space="preserve"> -</w:t>
      </w:r>
      <w:r w:rsidRPr="004943C9">
        <w:rPr>
          <w:rFonts w:ascii="Cambria" w:hAnsi="Cambria"/>
          <w:szCs w:val="20"/>
        </w:rPr>
        <w:t xml:space="preserve"> </w:t>
      </w:r>
      <w:r>
        <w:rPr>
          <w:rFonts w:ascii="Cambria" w:hAnsi="Cambria"/>
          <w:b/>
          <w:bCs/>
          <w:szCs w:val="20"/>
        </w:rPr>
        <w:t xml:space="preserve">………….. </w:t>
      </w:r>
      <w:r w:rsidRPr="005517AC">
        <w:rPr>
          <w:rFonts w:ascii="Cambria" w:hAnsi="Cambria"/>
          <w:szCs w:val="20"/>
        </w:rPr>
        <w:t xml:space="preserve">legitymujący się uprawnieniami nr </w:t>
      </w:r>
      <w:r>
        <w:rPr>
          <w:rFonts w:ascii="Cambria" w:hAnsi="Cambria"/>
          <w:b/>
          <w:bCs/>
          <w:szCs w:val="20"/>
        </w:rPr>
        <w:t>…………………………..</w:t>
      </w:r>
    </w:p>
    <w:p w14:paraId="0D37BBBB" w14:textId="59626A8A" w:rsidR="00CC43C4" w:rsidRPr="00CC43C4" w:rsidRDefault="00CC43C4" w:rsidP="00CC43C4">
      <w:pPr>
        <w:pStyle w:val="Bezodstpw"/>
        <w:numPr>
          <w:ilvl w:val="6"/>
          <w:numId w:val="16"/>
        </w:numPr>
        <w:ind w:left="851"/>
        <w:jc w:val="both"/>
        <w:rPr>
          <w:rFonts w:ascii="Cambria" w:hAnsi="Cambria"/>
          <w:szCs w:val="20"/>
        </w:rPr>
      </w:pPr>
      <w:r w:rsidRPr="00CC43C4">
        <w:rPr>
          <w:rFonts w:ascii="Cambria" w:hAnsi="Cambria"/>
          <w:b/>
          <w:bCs/>
          <w:szCs w:val="20"/>
        </w:rPr>
        <w:t xml:space="preserve">w </w:t>
      </w:r>
      <w:r w:rsidRPr="00CC43C4">
        <w:rPr>
          <w:rFonts w:ascii="Cambria" w:hAnsi="Cambria"/>
          <w:b/>
          <w:bCs/>
          <w:color w:val="auto"/>
          <w:szCs w:val="20"/>
        </w:rPr>
        <w:t xml:space="preserve">branży </w:t>
      </w:r>
      <w:r>
        <w:rPr>
          <w:rFonts w:ascii="Cambria" w:hAnsi="Cambria"/>
          <w:b/>
          <w:bCs/>
          <w:color w:val="auto"/>
          <w:szCs w:val="20"/>
        </w:rPr>
        <w:t>elektrycznej</w:t>
      </w:r>
      <w:r>
        <w:rPr>
          <w:rFonts w:ascii="Cambria" w:hAnsi="Cambria"/>
          <w:szCs w:val="20"/>
        </w:rPr>
        <w:t xml:space="preserve"> -</w:t>
      </w:r>
      <w:r w:rsidRPr="004943C9">
        <w:rPr>
          <w:rFonts w:ascii="Cambria" w:hAnsi="Cambria"/>
          <w:szCs w:val="20"/>
        </w:rPr>
        <w:t xml:space="preserve"> </w:t>
      </w:r>
      <w:r>
        <w:rPr>
          <w:rFonts w:ascii="Cambria" w:hAnsi="Cambria"/>
          <w:b/>
          <w:bCs/>
          <w:szCs w:val="20"/>
        </w:rPr>
        <w:t xml:space="preserve">………….. </w:t>
      </w:r>
      <w:r w:rsidRPr="005517AC">
        <w:rPr>
          <w:rFonts w:ascii="Cambria" w:hAnsi="Cambria"/>
          <w:szCs w:val="20"/>
        </w:rPr>
        <w:t xml:space="preserve">legitymujący się uprawnieniami nr </w:t>
      </w:r>
      <w:r>
        <w:rPr>
          <w:rFonts w:ascii="Cambria" w:hAnsi="Cambria"/>
          <w:b/>
          <w:bCs/>
          <w:szCs w:val="20"/>
        </w:rPr>
        <w:t>…………………………..</w:t>
      </w:r>
    </w:p>
    <w:p w14:paraId="1930FD12" w14:textId="63391E9F" w:rsid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Zmiana Kierownika budowy w trakcie realizacji przedmiotu zamówienia musi być uzasadniona przez Wykonawcę i wymaga pisemnej zgody Zamawiającego</w:t>
      </w:r>
      <w:r w:rsidR="002B1C45">
        <w:rPr>
          <w:rFonts w:ascii="Cambria" w:hAnsi="Cambria"/>
          <w:szCs w:val="20"/>
        </w:rPr>
        <w:t>.</w:t>
      </w:r>
    </w:p>
    <w:p w14:paraId="62703B15" w14:textId="530828A8" w:rsidR="002B1C45" w:rsidRPr="008D785A" w:rsidRDefault="002B1C45" w:rsidP="008D785A">
      <w:pPr>
        <w:pStyle w:val="Bezodstpw"/>
        <w:numPr>
          <w:ilvl w:val="0"/>
          <w:numId w:val="16"/>
        </w:numPr>
        <w:ind w:left="426" w:hanging="426"/>
        <w:jc w:val="both"/>
        <w:rPr>
          <w:rFonts w:ascii="Cambria" w:hAnsi="Cambria"/>
          <w:szCs w:val="20"/>
        </w:rPr>
      </w:pPr>
      <w:r>
        <w:rPr>
          <w:rFonts w:ascii="Cambria" w:hAnsi="Cambria"/>
          <w:szCs w:val="20"/>
        </w:rPr>
        <w:t>Osoba która zastąpi kierownika budowy musi spełniać co najmniej wymagania określone dla kierownika w SWZ.</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57C0B3C8" w14:textId="77777777" w:rsidR="00A7212E" w:rsidRPr="0087377B" w:rsidRDefault="00A7212E" w:rsidP="00A7212E">
      <w:pPr>
        <w:pStyle w:val="Nagwek1"/>
        <w:rPr>
          <w:rFonts w:ascii="Cambria" w:hAnsi="Cambria" w:cs="Times New Roman"/>
          <w:sz w:val="20"/>
          <w:szCs w:val="20"/>
        </w:rPr>
      </w:pPr>
      <w:r w:rsidRPr="0087377B">
        <w:rPr>
          <w:rFonts w:ascii="Cambria" w:hAnsi="Cambria" w:cs="Times New Roman"/>
          <w:sz w:val="20"/>
          <w:szCs w:val="20"/>
        </w:rPr>
        <w:t>§6</w:t>
      </w:r>
    </w:p>
    <w:p w14:paraId="16BDF49F" w14:textId="77777777" w:rsidR="00A7212E" w:rsidRPr="0087377B" w:rsidRDefault="00A7212E" w:rsidP="00A7212E">
      <w:pPr>
        <w:pStyle w:val="Bezodstpw"/>
        <w:jc w:val="center"/>
        <w:rPr>
          <w:rFonts w:ascii="Cambria" w:hAnsi="Cambria" w:cs="Times New Roman"/>
          <w:b/>
          <w:szCs w:val="20"/>
        </w:rPr>
      </w:pPr>
      <w:bookmarkStart w:id="13" w:name="bookmark105"/>
      <w:r w:rsidRPr="0087377B">
        <w:rPr>
          <w:rFonts w:ascii="Cambria" w:hAnsi="Cambria" w:cs="Times New Roman"/>
          <w:b/>
          <w:szCs w:val="20"/>
        </w:rPr>
        <w:t>Obowiązki Wykonawcy</w:t>
      </w:r>
      <w:bookmarkEnd w:id="13"/>
      <w:r w:rsidRPr="0087377B">
        <w:rPr>
          <w:rFonts w:ascii="Cambria" w:hAnsi="Cambria" w:cs="Times New Roman"/>
          <w:b/>
          <w:szCs w:val="20"/>
        </w:rPr>
        <w:t xml:space="preserve"> i Zamawiającego</w:t>
      </w:r>
    </w:p>
    <w:p w14:paraId="105E3FFF" w14:textId="77777777" w:rsidR="00A7212E" w:rsidRPr="0087377B" w:rsidRDefault="00A7212E" w:rsidP="00CC43C4">
      <w:pPr>
        <w:pStyle w:val="Bezodstpw"/>
        <w:numPr>
          <w:ilvl w:val="0"/>
          <w:numId w:val="47"/>
        </w:numPr>
        <w:jc w:val="both"/>
        <w:rPr>
          <w:rFonts w:ascii="Cambria" w:hAnsi="Cambria" w:cs="Times New Roman"/>
          <w:szCs w:val="20"/>
        </w:rPr>
      </w:pPr>
      <w:r w:rsidRPr="0087377B">
        <w:rPr>
          <w:rFonts w:ascii="Cambria" w:hAnsi="Cambria" w:cs="Times New Roman"/>
          <w:szCs w:val="20"/>
        </w:rPr>
        <w:t>Wykonawca oświadcza, że osoby realizujące przedmiot zamówienia, wykonujące czynności w zakresie:</w:t>
      </w:r>
    </w:p>
    <w:p w14:paraId="0AC9D103" w14:textId="77777777" w:rsidR="00A7212E" w:rsidRPr="00572D1D" w:rsidRDefault="00A7212E" w:rsidP="00CC43C4">
      <w:pPr>
        <w:pStyle w:val="Akapitzlist"/>
        <w:numPr>
          <w:ilvl w:val="6"/>
          <w:numId w:val="47"/>
        </w:numPr>
        <w:spacing w:after="0" w:line="240" w:lineRule="auto"/>
        <w:ind w:left="851" w:hanging="425"/>
        <w:jc w:val="both"/>
        <w:rPr>
          <w:rFonts w:ascii="Cambria" w:hAnsi="Cambria"/>
          <w:sz w:val="20"/>
          <w:szCs w:val="20"/>
        </w:rPr>
      </w:pPr>
      <w:r w:rsidRPr="0087377B">
        <w:rPr>
          <w:rFonts w:ascii="Cambria" w:hAnsi="Cambria"/>
          <w:i/>
          <w:iCs/>
          <w:sz w:val="20"/>
          <w:szCs w:val="20"/>
        </w:rPr>
        <w:lastRenderedPageBreak/>
        <w:t>Roboty ogólnobudowlane,</w:t>
      </w:r>
    </w:p>
    <w:p w14:paraId="7B641C7B" w14:textId="77777777" w:rsidR="00A7212E" w:rsidRPr="0087377B" w:rsidRDefault="00A7212E" w:rsidP="00A7212E">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p>
    <w:p w14:paraId="4AA583F5" w14:textId="77777777" w:rsidR="00A7212E" w:rsidRPr="0087377B" w:rsidRDefault="00A7212E" w:rsidP="00CC43C4">
      <w:pPr>
        <w:pStyle w:val="Bezodstpw"/>
        <w:numPr>
          <w:ilvl w:val="0"/>
          <w:numId w:val="47"/>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4AC42FC9"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zatrudnionych przez siebie osób w zakresie przepisów BHP i p.poż.,</w:t>
      </w:r>
    </w:p>
    <w:p w14:paraId="636A0D6E"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769225E0" w14:textId="77777777" w:rsidR="00A7212E" w:rsidRPr="0087377B" w:rsidRDefault="00A7212E" w:rsidP="00A7212E">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5FC3F84F"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Zamawiający uprawniony jest do wykonywania czynności kontrolnych wobec Wykonawcy lub podwykonawcy, odnośnie spełniania przez nich wymogu zatrudnienia na podstawie umowy o pracę, osób wykonujących czynności wskazane ust. 1. Zamawiający uprawniony jest w szczególności do: </w:t>
      </w:r>
    </w:p>
    <w:p w14:paraId="7C19EB4D"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 w tym:</w:t>
      </w:r>
    </w:p>
    <w:p w14:paraId="0964EBCD"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7FB6D0A4"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236F141F"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7763BC81" w14:textId="77777777" w:rsidR="00A7212E" w:rsidRPr="0087377B" w:rsidRDefault="00A7212E" w:rsidP="00A7212E">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4843997F" w14:textId="77777777" w:rsidR="00A7212E" w:rsidRPr="0087377B" w:rsidRDefault="00A7212E" w:rsidP="00A7212E">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t>- zawierających informacje, niezbędne do weryfikacji zatrudnienia na podstawie umowy o pracę, w szczególności, imię i nazwisko, datę zawarcia umowy o pracę, rodzaj umowy o pracę i zakres obowiązków pracownika</w:t>
      </w:r>
    </w:p>
    <w:p w14:paraId="6464880F"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7FC48901" w14:textId="77777777" w:rsidR="00A7212E" w:rsidRPr="0087377B" w:rsidRDefault="00A7212E" w:rsidP="00A7212E">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p>
    <w:p w14:paraId="31C8D83C"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4"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Pr="0087377B">
        <w:rPr>
          <w:rFonts w:ascii="Cambria" w:hAnsi="Cambria"/>
          <w:i/>
          <w:sz w:val="20"/>
          <w:szCs w:val="20"/>
        </w:rPr>
        <w:t>dokładne określenie podmiotu składającego oświadczenie, datę złożenia oświadczenia, wskazanie, że czynności w trakcie realizacji zamówienia, określone w ust. 1, wykonują osoby zatrudnione na podstawie umowy o pracę, wraz ze wskazaniem imienia i nazwiska zatrudnionego pracownika, datę zawarcia umowy o pracę, rodzaj umowy o pracę i zakres obowiązków pracownika oraz podpis osoby uprawnionej do złożenia oświadczenia w imieniu wykonawcy lub podwykonawcy</w:t>
      </w:r>
      <w:r w:rsidRPr="0087377B">
        <w:rPr>
          <w:rFonts w:ascii="Cambria" w:hAnsi="Cambria"/>
          <w:sz w:val="20"/>
          <w:szCs w:val="20"/>
        </w:rPr>
        <w:t>.</w:t>
      </w:r>
      <w:bookmarkEnd w:id="14"/>
    </w:p>
    <w:p w14:paraId="011C4CCB"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wykonujących wskazane w ust. 1 czynności, w trakcie realizacji zamówienia. Dowodami o których mowa powyżej są:</w:t>
      </w:r>
    </w:p>
    <w:p w14:paraId="35BAB6CD" w14:textId="77777777" w:rsidR="00A7212E" w:rsidRPr="0087377B" w:rsidRDefault="00A7212E" w:rsidP="00A7212E">
      <w:pPr>
        <w:pStyle w:val="Akapitzlist"/>
        <w:numPr>
          <w:ilvl w:val="0"/>
          <w:numId w:val="22"/>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p>
    <w:p w14:paraId="5703B302"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sz w:val="20"/>
          <w:szCs w:val="20"/>
        </w:rPr>
      </w:pPr>
      <w:r w:rsidRPr="0087377B">
        <w:rPr>
          <w:rFonts w:ascii="Cambria" w:hAnsi="Cambria"/>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3F7458B"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0033BBF8"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5, kopie umów o pracę zawartych z tymi osobami. Obowiązek ten Wykonawca zobowiązany jest zrealizować w terminie 5 dni od dokonania przedmiotowej zmiany. </w:t>
      </w:r>
    </w:p>
    <w:p w14:paraId="5BBEBDBB"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 xml:space="preserve">Zamawiający może odstąpić od umowy z przyczyn leżących po stronie Wykonawcy, gdy Wykonawca </w:t>
      </w:r>
      <w:r w:rsidRPr="0087377B">
        <w:rPr>
          <w:rFonts w:ascii="Cambria" w:hAnsi="Cambria" w:cs="Times New Roman"/>
          <w:sz w:val="20"/>
          <w:szCs w:val="20"/>
        </w:rPr>
        <w:lastRenderedPageBreak/>
        <w:t>nienależycie wykonuje umowę, w szczególności gdy zwłoka w wykonaniu obowiązków, o których mowa w ust. 3, 4, 5 i 8 umowy, przekroczy 5 dni ponad termin tam wyznaczony. Prawo do odstąpienia przysługuje Zamawiającemu w terminie 30 dni od dnia powzięcia wiadomości o podstawie odstąpienia.</w:t>
      </w:r>
    </w:p>
    <w:p w14:paraId="3F81A852" w14:textId="77777777" w:rsidR="00A7212E" w:rsidRPr="0087377B" w:rsidRDefault="00A7212E" w:rsidP="00CC43C4">
      <w:pPr>
        <w:pStyle w:val="Teksttreci20"/>
        <w:numPr>
          <w:ilvl w:val="0"/>
          <w:numId w:val="47"/>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 przez Wykonawcę lub podwykonawcę prawa pracy lub obowiązków zatrudnienia zgodnie z umową, Zamawiający może zwrócić się o przeprowadzenie kontroli przez Państwową Inspekcję Pracy.</w:t>
      </w:r>
    </w:p>
    <w:p w14:paraId="6C231D8A" w14:textId="77777777" w:rsidR="00A7212E" w:rsidRPr="0087377B" w:rsidRDefault="00A7212E" w:rsidP="00A7212E">
      <w:pPr>
        <w:pStyle w:val="Bezodstpw"/>
        <w:tabs>
          <w:tab w:val="left" w:pos="360"/>
        </w:tabs>
        <w:jc w:val="both"/>
        <w:rPr>
          <w:rFonts w:ascii="Cambria" w:hAnsi="Cambria" w:cs="Times New Roman"/>
          <w:szCs w:val="20"/>
        </w:rPr>
      </w:pPr>
    </w:p>
    <w:p w14:paraId="1A31297A" w14:textId="77777777" w:rsidR="00A7212E" w:rsidRPr="0087377B" w:rsidRDefault="00A7212E" w:rsidP="00A7212E">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6B10E7FD" w14:textId="77777777" w:rsidR="00A7212E" w:rsidRPr="0087377B" w:rsidRDefault="00A7212E" w:rsidP="00A7212E">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02A0B75F"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6AA75EB2" w14:textId="77777777" w:rsidR="00A7212E" w:rsidRPr="000C1A1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w:t>
      </w:r>
      <w:r w:rsidRPr="000C1A1B">
        <w:rPr>
          <w:rFonts w:ascii="Cambria" w:hAnsi="Cambria"/>
          <w:sz w:val="20"/>
          <w:szCs w:val="20"/>
        </w:rPr>
        <w:t>Ponadto zobowiązany jest do zapewnienia prawidłowego przebiegu ruchu drogowego w celu zapewnienia bezpieczeństwa użytkowników ruchu drogowego.</w:t>
      </w:r>
    </w:p>
    <w:p w14:paraId="722DEE39" w14:textId="77777777"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lang w:val="x-none"/>
        </w:rPr>
        <w:t xml:space="preserve">Lokale mieszkalne jak i zagospodarowanie terenu przeznaczone dla osób </w:t>
      </w:r>
      <w:r w:rsidRPr="000C1A1B">
        <w:rPr>
          <w:rFonts w:ascii="Cambria" w:hAnsi="Cambria"/>
          <w:sz w:val="20"/>
          <w:szCs w:val="20"/>
          <w:lang w:val="x-none"/>
        </w:rPr>
        <w:br/>
        <w:t>z niepełnosprawnościami, należy wykonać ze standardami dostępności budynków dla osób z niepełnosprawnościami uwzględniając również wymagane dokumentacją wyposażenie oraz wewnętrzna infrastrukturę instalacyjną.</w:t>
      </w:r>
    </w:p>
    <w:p w14:paraId="6719046E" w14:textId="2E7B7D9F"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rPr>
        <w:t>Wykończenia ścian i podłóg w łazienkach i aneksach kuchennych poszczególnych lokali mieszkalnych w zakresie wariantów kolorystycznych należy wykonać zgodnie z Dokumentacją projektową, Standardem wykończenia mieszkań oraz Specyfikacją wyposażenia lokali wg. załącznikami graficznym do Specyfikacji wyposażenia lokali. </w:t>
      </w:r>
    </w:p>
    <w:p w14:paraId="049F68AC" w14:textId="77777777"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rPr>
        <w:t xml:space="preserve">Zamawiający przekaże Wykonawcy w trakcie realizacji zamówienia informacje o docelowych wariantach wykończenia łazienek i aneksów kuchennych dla poszczególnych lokali mieszkalnych. </w:t>
      </w:r>
    </w:p>
    <w:p w14:paraId="05FAD577" w14:textId="12CD0444"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rPr>
        <w:t xml:space="preserve">W zakresie zabudowy meblowej w części kuchni należy wykonać podbudowę meblową pod zlewozmywak. Zamówienie obejmuje również zakup, dostawę i montaż zlewozmywaka, płyty indukcyjnej, piecyka elektrycznego. </w:t>
      </w:r>
    </w:p>
    <w:p w14:paraId="6D14BB09" w14:textId="77777777"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rPr>
        <w:t xml:space="preserve">Wszystkie materiały wykończeniowe wymagają dodatkowego zatwierdzenia przez Zamawiającego, jak i również urządzenia sanitarne wraz pochwytami  do montażu w przestrzeni dla osób niepełnosprawnych. </w:t>
      </w:r>
    </w:p>
    <w:p w14:paraId="4B92E00D" w14:textId="00CDAA8E"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z w:val="20"/>
          <w:szCs w:val="20"/>
        </w:rPr>
        <w:t xml:space="preserve">W trakcie realizacji zamówienia </w:t>
      </w:r>
      <w:r w:rsidRPr="000C1A1B">
        <w:rPr>
          <w:rFonts w:ascii="Cambria" w:hAnsi="Cambria"/>
          <w:sz w:val="20"/>
          <w:szCs w:val="20"/>
          <w:lang w:val="x-none"/>
        </w:rPr>
        <w:t>z uwagi na fakt, że roboty prowadzone będą pomiędzy budynkami mieszkalnymi, należy wziąć pod uwagę bezpieczeństwo przebywających w tej strefie osób oraz szczególne zagrożenia z tym związane. Wykonawca robót winien uzgodnić warunki ochrony oraz sposoby zabezpieczeń przed rozpoczęciem robót, jak i również przedłożyć plan BIOZ do akceptacji przez Zamawiającego w terminie do 7 dni przed rozpoczęciem prac.</w:t>
      </w:r>
    </w:p>
    <w:p w14:paraId="62D3CB5F" w14:textId="35B213E8" w:rsidR="000C1A1B" w:rsidRPr="000C1A1B" w:rsidRDefault="000C1A1B" w:rsidP="000C1A1B">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0C1A1B">
        <w:rPr>
          <w:rFonts w:ascii="Cambria" w:hAnsi="Cambria"/>
          <w:snapToGrid w:val="0"/>
          <w:sz w:val="20"/>
          <w:szCs w:val="20"/>
        </w:rPr>
        <w:t xml:space="preserve">Należy zachować szczególną ostrożność i zminimalizować uciążliwości związane </w:t>
      </w:r>
      <w:r w:rsidRPr="000C1A1B">
        <w:rPr>
          <w:rFonts w:ascii="Cambria" w:hAnsi="Cambria"/>
          <w:snapToGrid w:val="0"/>
          <w:sz w:val="20"/>
          <w:szCs w:val="20"/>
        </w:rPr>
        <w:br/>
        <w:t>z prowadzonymi pracami gdyż Wykonawca ponosił będzie pełną odpowiedzialność za szkody oraz następstwa nieszczęśliwych wypadków pracowników i osób trzecich, a powstałych w związku z prowadzonymi robotami budowlanymi w czasie od daty protokolarnego przejęcia terenu budowy przez Wykonawcę do daty końcowego odbioru robót.</w:t>
      </w:r>
    </w:p>
    <w:p w14:paraId="31E8D2CC"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materiałów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4BEB9774" w14:textId="293DEE4D"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Materiały, o których mowa w ust. </w:t>
      </w:r>
      <w:r w:rsidR="000C1A1B">
        <w:rPr>
          <w:rFonts w:ascii="Cambria" w:hAnsi="Cambria"/>
          <w:sz w:val="20"/>
          <w:szCs w:val="20"/>
        </w:rPr>
        <w:t>10</w:t>
      </w:r>
      <w:r w:rsidRPr="0087377B">
        <w:rPr>
          <w:rFonts w:ascii="Cambria" w:hAnsi="Cambria"/>
          <w:sz w:val="20"/>
          <w:szCs w:val="20"/>
        </w:rPr>
        <w:t xml:space="preserve"> powinny podlegać klasyfikacji kontroli jakości stosownie do obowiązujących w tej mierze przepisów, odpowiadać wymaganiom umowy pod względem jakości. Na każde żądanie Zamawiającego lub Inspektora nadzoru materiały te zostaną poddane kontroli - badaniom w miejscu produkcji, na placu budowy lub też w określonym przez Zamawiającego miejscu.</w:t>
      </w:r>
    </w:p>
    <w:p w14:paraId="281E1196"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2495762B"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lastRenderedPageBreak/>
        <w:t>Badania materiałów, będą realizowane przez Wykonawcę na własny koszt.</w:t>
      </w:r>
    </w:p>
    <w:p w14:paraId="14E31ED3"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682237E7"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03C77C0D"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 odpady, nadwyżki mas ziemnych i materiały rozbiórkowe.</w:t>
      </w:r>
    </w:p>
    <w:p w14:paraId="60002BA2"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wykonania powierzonego zadania i będzie w okresie realizacji prowadził dziennik budowy (jeżeli takowy będzie konieczny) we współpracy z Inspektorem Nadzoru ustanowionym przez Zamawiającego. </w:t>
      </w:r>
    </w:p>
    <w:p w14:paraId="0196E289" w14:textId="77777777" w:rsidR="00A7212E" w:rsidRPr="0087377B" w:rsidRDefault="00A7212E" w:rsidP="00A7212E">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147D5ED7"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28AC1302"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6C61FBD8"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060773F0"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66F76D9D"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3D351F6A" w14:textId="77777777" w:rsidR="00A7212E" w:rsidRPr="0087377B" w:rsidRDefault="00A7212E" w:rsidP="00A7212E">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484DA4C3" w14:textId="77777777" w:rsidR="00E45A44" w:rsidRPr="00E45A44" w:rsidRDefault="00E45A44" w:rsidP="00866CE3">
      <w:pPr>
        <w:pStyle w:val="Default"/>
        <w:numPr>
          <w:ilvl w:val="0"/>
          <w:numId w:val="32"/>
        </w:numPr>
        <w:tabs>
          <w:tab w:val="left" w:pos="284"/>
        </w:tabs>
        <w:ind w:left="284"/>
        <w:jc w:val="both"/>
        <w:rPr>
          <w:rFonts w:ascii="Cambria" w:hAnsi="Cambria" w:cs="Calibri"/>
          <w:sz w:val="20"/>
          <w:szCs w:val="20"/>
        </w:rPr>
      </w:pPr>
      <w:r w:rsidRPr="00E45A44">
        <w:rPr>
          <w:rFonts w:ascii="Cambria" w:hAnsi="Cambria" w:cs="Calibri"/>
          <w:sz w:val="20"/>
          <w:szCs w:val="20"/>
        </w:rPr>
        <w:t>Wykonawca zobowiązuje się również do:</w:t>
      </w:r>
    </w:p>
    <w:p w14:paraId="723E9149" w14:textId="7D176B69" w:rsidR="00E45A44" w:rsidRDefault="00E45A44" w:rsidP="00E45A44">
      <w:pPr>
        <w:pStyle w:val="Default"/>
        <w:numPr>
          <w:ilvl w:val="2"/>
          <w:numId w:val="1"/>
        </w:numPr>
        <w:tabs>
          <w:tab w:val="left" w:pos="426"/>
        </w:tabs>
        <w:ind w:left="709" w:hanging="284"/>
        <w:jc w:val="both"/>
        <w:rPr>
          <w:rFonts w:ascii="Cambria" w:hAnsi="Cambria" w:cs="Calibri"/>
          <w:sz w:val="20"/>
          <w:szCs w:val="20"/>
        </w:rPr>
      </w:pPr>
      <w:r w:rsidRPr="00E45A44">
        <w:rPr>
          <w:rFonts w:ascii="Cambria" w:hAnsi="Cambria" w:cs="Calibri"/>
          <w:sz w:val="20"/>
          <w:szCs w:val="20"/>
        </w:rPr>
        <w:t>pisemnego uzgodnienia z Zamawiającym wszelkich szczegółów technicznych i użytkowych mających wpływ na wykonanie Przedmiotu umowy, w tym wszystkich rozwiązań wizualnych, a także wszystkich zagadnień mających wpływ na walory estetyczne, jakościowe, koszt i termin realizacji prac; brak takiego uzgodnienia będzie stanowił ryzyko Wykonawcy i może być podstawą do niedokonania odbioru tych prac przez Zamawiającego;</w:t>
      </w:r>
    </w:p>
    <w:p w14:paraId="65588CC9" w14:textId="77777777" w:rsidR="00E45A44" w:rsidRPr="00295056" w:rsidRDefault="00E45A44" w:rsidP="00E45A44">
      <w:pPr>
        <w:pStyle w:val="Default"/>
        <w:numPr>
          <w:ilvl w:val="2"/>
          <w:numId w:val="1"/>
        </w:numPr>
        <w:tabs>
          <w:tab w:val="left" w:pos="426"/>
        </w:tabs>
        <w:ind w:left="709" w:hanging="284"/>
        <w:jc w:val="both"/>
        <w:rPr>
          <w:rFonts w:ascii="Cambria" w:hAnsi="Cambria" w:cs="Calibri"/>
          <w:sz w:val="20"/>
          <w:szCs w:val="20"/>
        </w:rPr>
      </w:pPr>
      <w:r w:rsidRPr="00E45A44">
        <w:rPr>
          <w:rFonts w:ascii="Cambria" w:hAnsi="Cambria" w:cs="Calibri"/>
          <w:sz w:val="20"/>
          <w:szCs w:val="20"/>
        </w:rPr>
        <w:t xml:space="preserve">wykonania (jeśli będzie to wymagane) opracowań dla przebudowy kolidującej infrastruktury wraz z uzyskaniem wymaganych opinii, uzgodnień, zezwoleń i decyzji, oraz wykonanie takiej </w:t>
      </w:r>
      <w:r w:rsidRPr="00295056">
        <w:rPr>
          <w:rFonts w:ascii="Cambria" w:hAnsi="Cambria" w:cs="Calibri"/>
          <w:sz w:val="20"/>
          <w:szCs w:val="20"/>
        </w:rPr>
        <w:t xml:space="preserve">przebudowy, </w:t>
      </w:r>
    </w:p>
    <w:p w14:paraId="291D7751" w14:textId="77777777" w:rsidR="00E45A44" w:rsidRPr="00295056" w:rsidRDefault="00E45A44" w:rsidP="00E45A44">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pozyskania niezbędnych opracowań, zgód, opinii itp. dla uzyskania decyzji i pozwoleń wymaganych dla Inwestycji, o ile takie będą wymagane, a Zamawiający nie jest w ich posiadaniu; </w:t>
      </w:r>
    </w:p>
    <w:p w14:paraId="15E5EE7A" w14:textId="77777777" w:rsidR="00E45A44" w:rsidRPr="00295056" w:rsidRDefault="00E45A44" w:rsidP="00E45A44">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sporządzenia planu bezpieczeństwa i ochrony zdrowia przed rozpoczęciem budowy i uzyskania jego akceptacji przez Inspektora Nadzoru Inwestorskiego; potwierdzenie akceptacji planu BIOZ przez Inspektora Nadzoru Inwestorskiego należy przedstawić Zamawiającemu przed rozpoczęciem robót</w:t>
      </w:r>
      <w:r w:rsidRPr="00295056">
        <w:rPr>
          <w:rFonts w:ascii="Cambria" w:hAnsi="Cambria" w:cs="Calibri"/>
          <w:sz w:val="20"/>
          <w:szCs w:val="20"/>
        </w:rPr>
        <w:t>,</w:t>
      </w:r>
    </w:p>
    <w:p w14:paraId="0A7274A6" w14:textId="6A9A65FC" w:rsidR="00815CDA" w:rsidRPr="00295056" w:rsidRDefault="00E45A44" w:rsidP="00E45A44">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oznakowania i zabezpieczenia terenu budowy z zachowaniem najwyższej staranności oraz utrzymania na terenie prowadzonych robót porządku oraz przestrzegania przepisów bhp i p.poż., a także uporządkowanie przyległego terenu po zakończeniu robót, nie później niż w dniu odbioru końcowego</w:t>
      </w:r>
      <w:r w:rsidR="00295056" w:rsidRPr="00295056">
        <w:rPr>
          <w:rFonts w:ascii="Cambria" w:hAnsi="Cambria" w:cs="Calibri"/>
          <w:sz w:val="20"/>
          <w:szCs w:val="20"/>
        </w:rPr>
        <w:t xml:space="preserve">, </w:t>
      </w:r>
    </w:p>
    <w:p w14:paraId="7EDB3D8B" w14:textId="1A4F0100"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informowania w formie pisemnej, pod rygorem odstąpienia od umowy, o każdym zdarzeniu mającym wpływ na termin lub zakres realizacji zobowiązań wynikających z niniejszej umowy, w terminie 3 dni od zaistnienia zdarzenia. Zamawiający ma prawo do odstąpienia od umowy w terminie 14 dni od uzyskania informacji o niezrealizowaniu niniejszego zobowiązania przez Wykonawcę</w:t>
      </w:r>
      <w:r w:rsidRPr="00295056">
        <w:rPr>
          <w:rFonts w:ascii="Cambria" w:hAnsi="Cambria" w:cs="Calibri"/>
          <w:sz w:val="20"/>
          <w:szCs w:val="20"/>
        </w:rPr>
        <w:t>,</w:t>
      </w:r>
    </w:p>
    <w:p w14:paraId="399BA846"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zawarcia umów z dostawcami mediów i zainstalowania na własny koszt dla potrzeb budowy liczników zużycia wody i energii oraz/lub ponoszenia kosztów ich zużycia w okresie realizacji robót. Ostateczne rozliczenie nastąpi w oparciu o stan liczników wskazany w protokole końcowym;</w:t>
      </w:r>
    </w:p>
    <w:p w14:paraId="3B7F6D0A"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zapewnienia wykonania wszystkich niezbędnych pomiarów z ich protokolarnym udokumentowaniem,</w:t>
      </w:r>
    </w:p>
    <w:p w14:paraId="2BFA460D" w14:textId="4D61C996"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zapewnienia pełnej obsługi geodezyjnej w trakcie realizacji zamówienia, wraz z wykonaniem inwentaryzacji geodezyjnej powykonawczej; </w:t>
      </w:r>
    </w:p>
    <w:p w14:paraId="78BD9017"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umożliwienia Zamawiającemu w każdym terminie</w:t>
      </w:r>
      <w:r w:rsidRPr="00295056">
        <w:rPr>
          <w:rFonts w:ascii="Cambria" w:hAnsi="Cambria" w:cs="Calibri"/>
          <w:b/>
          <w:sz w:val="20"/>
          <w:szCs w:val="20"/>
        </w:rPr>
        <w:t xml:space="preserve"> </w:t>
      </w:r>
      <w:r w:rsidRPr="00295056">
        <w:rPr>
          <w:rFonts w:ascii="Cambria" w:hAnsi="Cambria" w:cs="Calibri"/>
          <w:sz w:val="20"/>
          <w:szCs w:val="20"/>
        </w:rPr>
        <w:t>przeprowadzenia kontroli lub wizji lokalnej terenu budowy;</w:t>
      </w:r>
    </w:p>
    <w:p w14:paraId="185F0FFA" w14:textId="49AC797D"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przeprowadzenia z udziałem przedstawicieli Zamawiającego prób technicznych dostarczonych przez siebie urządzeń i wykonanych instalacji oraz uzyskania zaświadczenia, pozwolenia właściwych władz warunkujących użytkowanie obiektu;</w:t>
      </w:r>
    </w:p>
    <w:p w14:paraId="11F4A624" w14:textId="63CBB58B"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lastRenderedPageBreak/>
        <w:t>przeprowadzania na własny koszt przegląd</w:t>
      </w:r>
      <w:r w:rsidRPr="00295056">
        <w:rPr>
          <w:rFonts w:ascii="Cambria" w:hAnsi="Cambria" w:cs="Calibri"/>
          <w:sz w:val="20"/>
          <w:szCs w:val="20"/>
        </w:rPr>
        <w:t>ów, serwisów</w:t>
      </w:r>
      <w:r w:rsidRPr="00295056">
        <w:rPr>
          <w:rFonts w:ascii="Cambria" w:hAnsi="Cambria" w:cs="Calibri"/>
          <w:sz w:val="20"/>
          <w:szCs w:val="20"/>
        </w:rPr>
        <w:t xml:space="preserve"> w trakcie realizacji Przedmiotu umowy oraz w okresie gwarancji i rękojmi,</w:t>
      </w:r>
    </w:p>
    <w:p w14:paraId="71966F05"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natychmiastowego zabezpieczenia ewentualnych awarii oraz powiadomienia Inspektora Nadzoru Inwestorskiego (Przedstawiciela Zamawiającego) oraz Zamawiającego o ich wystąpieniu;</w:t>
      </w:r>
    </w:p>
    <w:p w14:paraId="332DF8A5"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zawiadomienia Inspektora Nadzoru Inwestorskiego (Przedstawiciela Zamawiającego) o wykonaniu robót zanikowych w terminie najpóźniej  2-ch dni od ich wykonania i przed ich zakryciem, dostarczenia ewentualnych wyników badań umożliwiających przeprowadzenie odbioru jakościowego. Jeżeli Wykonawca nie poinformuje o tych faktach Zamawiającego, będzie zobowiązany na własny koszt odkryć roboty, a następnie przywrócić je do stanu poprzedniego;</w:t>
      </w:r>
    </w:p>
    <w:p w14:paraId="31F87328"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zapewnienia i utrzymania dróg dojazdowych na teren budowy w należytym stanie technicznym oraz zapewnienia, aby pojazdy opuszczające budowę nie zanieczyszczały dróg, chodników, zjazdów w rejonie budowy;</w:t>
      </w:r>
    </w:p>
    <w:p w14:paraId="2366A537"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zagospodarowania terenu budowy wraz z doprowadzeniem mediów dla celów budowy oraz jego zabezpieczenia przed dostępem osób nieupoważnionych; </w:t>
      </w:r>
    </w:p>
    <w:p w14:paraId="33DD0719"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wykonanie obowiązujących badań i sprawdzeń dotyczących prawidłowości wykonania Przedmiotu umowy oraz ich przekazania Inspektorowi Nadzoru Inwestorskiego (Przedstawicielowi Zamawiającego) oraz Zamawiającemu;</w:t>
      </w:r>
    </w:p>
    <w:p w14:paraId="1949ABF0"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zawiadamiania Zamawiającego nie później niż na 3 dni przed terminem wyznaczonym na dokonanie prób i sprawdzeń o terminie ich przeprowadzenia;</w:t>
      </w:r>
    </w:p>
    <w:p w14:paraId="07003F26"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zorganizowania i kierowania budową w sposób zgodny z umową, obowiązującymi przepisami, w tym przepisami bhp, planem bezpieczeństwa i ochrony zdrowia (BIOZ), przepisami p.poż.; </w:t>
      </w:r>
    </w:p>
    <w:p w14:paraId="574E35CA"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utrzymania ładu i porządku na terenie budowy, a po zakończeniu robót usunięcia poza teren budowy wszelkich maszyn, urządzeń i materiałów, a także tymczasowego zaplecza oraz pozostawienia całego terenu robót oraz terenów przyległych w stanie uporządkowanym; </w:t>
      </w:r>
    </w:p>
    <w:p w14:paraId="03035493" w14:textId="4195A298"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proofErr w:type="spellStart"/>
      <w:r w:rsidRPr="00295056">
        <w:rPr>
          <w:rFonts w:ascii="Cambria" w:hAnsi="Cambria" w:cs="Calibri"/>
          <w:sz w:val="20"/>
          <w:szCs w:val="20"/>
        </w:rPr>
        <w:t>przyjęcia</w:t>
      </w:r>
      <w:proofErr w:type="spellEnd"/>
      <w:r w:rsidRPr="00295056">
        <w:rPr>
          <w:rFonts w:ascii="Cambria" w:hAnsi="Cambria" w:cs="Calibri"/>
          <w:sz w:val="20"/>
          <w:szCs w:val="20"/>
        </w:rPr>
        <w:t xml:space="preserve"> na siebie obowiązków wytwórcy odpadów w rozumieniu ustawy z dnia </w:t>
      </w:r>
      <w:r w:rsidRPr="00295056">
        <w:rPr>
          <w:rFonts w:ascii="Cambria" w:hAnsi="Cambria" w:cs="Calibri"/>
          <w:sz w:val="20"/>
          <w:szCs w:val="20"/>
        </w:rPr>
        <w:t>14 grudnia 2012 rok</w:t>
      </w:r>
      <w:r w:rsidRPr="00295056">
        <w:rPr>
          <w:rFonts w:ascii="Cambria" w:hAnsi="Cambria" w:cs="Calibri"/>
          <w:sz w:val="20"/>
          <w:szCs w:val="20"/>
        </w:rPr>
        <w:t>u o odpadach lub przepisów prawa, które je zastąpią̨, bez prawa dodatkowego wynagrodzenia, zapewnienie kontenerów na odpady demontażowe i gruz oraz utylizację odpadów powstałych w trakcie realizacji przedmiotu umowy - Wykonawca obowiązek ten wykona zgodnie z obowiązującymi przepisami dotyczącymi ochrony środowiska i gospodarki odpadami,</w:t>
      </w:r>
    </w:p>
    <w:p w14:paraId="22497CDB"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realizacji zaleceń Zamawiającego;</w:t>
      </w:r>
    </w:p>
    <w:p w14:paraId="2E35596C"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uczestniczenia w naradach koordynacyjnych organizowanych przez Zamawiającego;</w:t>
      </w:r>
    </w:p>
    <w:p w14:paraId="04FF02BA"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organizowania i prowadzenia robót w sposób bezpieczny, niestwarzający zagrożenia dla osób przebywających na terenie inwestycji, zgodnie z wymogami Rozporządzenia Ministra Infrastruktury w sprawie bezpieczeństwa i higieny pracy podczas wykonywania robót budowlanych (Dz. U. z 2003 r. Nr 47, poz. 401 z póżn.zm);</w:t>
      </w:r>
    </w:p>
    <w:p w14:paraId="48660195"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 xml:space="preserve">zagospodarowania powstałych w trakcie realizacji robót budowlanych, odpadów zgodnie z ustawą o odpadach z dnia 14.12.2012 (Dz.U. 2023 poz. 1587) i ustawą z dnia 27 kwietnia 2001r. Prawo ochrony Środowiska (Dz. U. z 2025 r. poz.647 z </w:t>
      </w:r>
      <w:proofErr w:type="spellStart"/>
      <w:r w:rsidRPr="00295056">
        <w:rPr>
          <w:rFonts w:ascii="Cambria" w:hAnsi="Cambria" w:cs="Calibri"/>
          <w:sz w:val="20"/>
          <w:szCs w:val="20"/>
        </w:rPr>
        <w:t>późn</w:t>
      </w:r>
      <w:proofErr w:type="spellEnd"/>
      <w:r w:rsidRPr="00295056">
        <w:rPr>
          <w:rFonts w:ascii="Cambria" w:hAnsi="Cambria" w:cs="Calibri"/>
          <w:sz w:val="20"/>
          <w:szCs w:val="20"/>
        </w:rPr>
        <w:t>. zm.)</w:t>
      </w:r>
      <w:r w:rsidRPr="00295056">
        <w:rPr>
          <w:rFonts w:ascii="Cambria" w:hAnsi="Cambria" w:cs="Calibri"/>
          <w:sz w:val="20"/>
          <w:szCs w:val="20"/>
        </w:rPr>
        <w:t>,</w:t>
      </w:r>
    </w:p>
    <w:p w14:paraId="428F5A7B" w14:textId="0C578B7F"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p</w:t>
      </w:r>
      <w:r w:rsidRPr="00295056">
        <w:rPr>
          <w:rFonts w:ascii="Cambria" w:hAnsi="Cambria" w:cs="Calibri"/>
          <w:sz w:val="20"/>
          <w:szCs w:val="20"/>
        </w:rPr>
        <w:t>owiadomienia o wszelkich utrudnieniach i ograniczeniach ruchu z 7 dniowym wyprzedzeniem następujące jednostki: Zamawiającego (w przypadku częściowego utrudnienia w ruchu) oraz organ zarządzający ruchem, policję i straż pożarną, pogotowie ratunkowe (w przypadku utrudnienia w ruchu polegającym na całkowitym zamknięciu ruchu). Ewentualne koszty wynikające z utrudnień i ograniczeń ruchu ponosi Wykonawca;</w:t>
      </w:r>
    </w:p>
    <w:p w14:paraId="108F065D"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oznakowania i zabezpieczenia (w szczególności ogrodzenie, monitoring i ochrona) przejętego terenu budowy na czas robót oraz organizacji zaplecza biurowo – sanitarnego budowy;</w:t>
      </w:r>
    </w:p>
    <w:p w14:paraId="2079F833"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bieżącego wywozu materiałów nieużytecznych z terenu budowy;</w:t>
      </w:r>
    </w:p>
    <w:p w14:paraId="2E6B3BFB"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w przypadku zabrudzenia nawierzchni drogowych, chodników itp. wynikających z prowadzonych robót, niezwłocznego usunięcia zabrudzenia; w przypadku braku zastosowania się do wyżej wymienionego obowiązku w terminie 24 h od zgłoszenia przez Zamawiającego bądź Inspektora Nadzoru Inwestorskiego, Zamawiający ma prawo zlecić firmie zewnętrznej usunięcie zabrudzeń i kosztami obciążyć Wykonawcę robót bez konieczności uzyskiwania zgody sądu na wykonanie zastępcze;</w:t>
      </w:r>
    </w:p>
    <w:p w14:paraId="714A8667"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wykonania pełnej dokumentacji fotograficznej terenu budowy, okolicznej zabudowy przed wejściem na daną nieruchomość z robotami oraz w tym samym terminie, przekazania tej dokumentacji w formie elektronicznej Zamawiającemu;</w:t>
      </w:r>
    </w:p>
    <w:p w14:paraId="54F2D3E3"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wypełnienia własnym kosztem i staraniem wszystkich formalności i poniesienia wszelkich opłat wynikających z uzgodnień i decyzji pozyskanych w toku realizacji niniejszej Umowy, w tym płatnych nadzorów oraz odbiorów technicznych;</w:t>
      </w:r>
    </w:p>
    <w:p w14:paraId="6576DB53" w14:textId="77777777"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lastRenderedPageBreak/>
        <w:t>sporządzenia, zgodnie z ustawą z dnia 29 sierpnia 2014 r. o charakterystyce energetycznej budynków i rozporządzeniem Ministra Infrastruktury i Rozwoju z dnia 27 lutego 2015 r. w sprawie metodologii wyznaczania charakterystyki energetycznej budynku lub części budynku oraz świadectw charakterystyki energetycznej (kopie świadectw charakterystyki energetycznej budynku Wykonawca jest zobowiązany przekazać Zamawiającemu w formie papierowej i elektronicznej – w terminie do 14 dni od daty podpisania protokołu Odbioru końcowego technicznego Inwestycji);</w:t>
      </w:r>
    </w:p>
    <w:p w14:paraId="581E48A5" w14:textId="39BB674E" w:rsidR="00295056" w:rsidRPr="00295056" w:rsidRDefault="00295056" w:rsidP="00295056">
      <w:pPr>
        <w:pStyle w:val="Default"/>
        <w:numPr>
          <w:ilvl w:val="2"/>
          <w:numId w:val="1"/>
        </w:numPr>
        <w:tabs>
          <w:tab w:val="left" w:pos="426"/>
        </w:tabs>
        <w:ind w:left="709" w:hanging="284"/>
        <w:jc w:val="both"/>
        <w:rPr>
          <w:rFonts w:ascii="Cambria" w:hAnsi="Cambria" w:cs="Calibri"/>
          <w:sz w:val="20"/>
          <w:szCs w:val="20"/>
        </w:rPr>
      </w:pPr>
      <w:r w:rsidRPr="00295056">
        <w:rPr>
          <w:rFonts w:ascii="Cambria" w:hAnsi="Cambria" w:cs="Calibri"/>
          <w:sz w:val="20"/>
          <w:szCs w:val="20"/>
        </w:rPr>
        <w:t>doprowadzenia, po wykonaniu wszystkich robót, dróg dojazdowych do stanu nie gorszego niż ten, w którym znajdowały się przed rozpoczęciem realizacji Przedmiotu umowy.</w:t>
      </w:r>
    </w:p>
    <w:p w14:paraId="0B9F71BE" w14:textId="77777777" w:rsidR="00295056" w:rsidRPr="00E45A44" w:rsidRDefault="00295056" w:rsidP="00295056">
      <w:pPr>
        <w:pStyle w:val="Default"/>
        <w:tabs>
          <w:tab w:val="left" w:pos="426"/>
        </w:tabs>
        <w:ind w:left="425"/>
        <w:jc w:val="both"/>
        <w:rPr>
          <w:rFonts w:ascii="Cambria" w:hAnsi="Cambria" w:cs="Calibri"/>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5" w:name="bookmark107"/>
      <w:r w:rsidRPr="0087377B">
        <w:rPr>
          <w:rFonts w:ascii="Cambria" w:hAnsi="Cambria" w:cs="Times New Roman"/>
          <w:b/>
          <w:szCs w:val="20"/>
        </w:rPr>
        <w:t>Wynagrodzenie</w:t>
      </w:r>
      <w:bookmarkEnd w:id="15"/>
    </w:p>
    <w:p w14:paraId="0FEE6284" w14:textId="77777777" w:rsidR="00A7212E" w:rsidRPr="00A976B3" w:rsidRDefault="00A7212E" w:rsidP="00A7212E">
      <w:pPr>
        <w:pStyle w:val="Bezodstpw"/>
        <w:numPr>
          <w:ilvl w:val="0"/>
          <w:numId w:val="41"/>
        </w:numPr>
        <w:ind w:left="426" w:hanging="426"/>
        <w:jc w:val="both"/>
        <w:rPr>
          <w:rFonts w:ascii="Cambria" w:eastAsia="Calibri" w:hAnsi="Cambria" w:cs="Times New Roman"/>
          <w:color w:val="auto"/>
          <w:szCs w:val="20"/>
          <w:lang w:eastAsia="en-US"/>
        </w:rPr>
      </w:pPr>
      <w:bookmarkStart w:id="16" w:name="bookmark109"/>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47462EAE" w14:textId="2D2BDE21" w:rsidR="00A7212E" w:rsidRPr="00A85E7E" w:rsidRDefault="00A7212E" w:rsidP="00A7212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Pr="0084654E">
        <w:rPr>
          <w:rFonts w:ascii="Cambria" w:hAnsi="Cambria" w:cs="Times New Roman"/>
          <w:b/>
          <w:bCs/>
          <w:szCs w:val="20"/>
        </w:rPr>
        <w:t>……………… zł brutto (słownie: ………………………..)</w:t>
      </w:r>
      <w:r w:rsidR="00036E58">
        <w:rPr>
          <w:rFonts w:ascii="Cambria" w:hAnsi="Cambria" w:cs="Times New Roman"/>
          <w:b/>
          <w:bCs/>
          <w:szCs w:val="20"/>
        </w:rPr>
        <w:t>.</w:t>
      </w:r>
    </w:p>
    <w:p w14:paraId="6A79A30C"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Wynagrodzenie określone w ust. 2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5770FB65"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24692B15"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71A692DA" w14:textId="400072DD"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00036E58" w:rsidRPr="00036E58">
        <w:rPr>
          <w:rFonts w:ascii="Cambria" w:hAnsi="Cambria" w:cs="Times New Roman"/>
          <w:szCs w:val="20"/>
        </w:rPr>
        <w:t>8733292155</w:t>
      </w:r>
      <w:r w:rsidRPr="0087377B">
        <w:rPr>
          <w:rFonts w:ascii="Cambria" w:eastAsia="MS Mincho" w:hAnsi="Cambria" w:cs="Times New Roman"/>
          <w:szCs w:val="20"/>
        </w:rPr>
        <w:t xml:space="preserve"> </w:t>
      </w:r>
      <w:r w:rsidRPr="0087377B">
        <w:rPr>
          <w:rFonts w:ascii="Cambria" w:hAnsi="Cambria" w:cs="Times New Roman"/>
          <w:szCs w:val="20"/>
        </w:rPr>
        <w:t>i jest uprawniony do wystawiania i otrzymywania faktur VAT.</w:t>
      </w:r>
    </w:p>
    <w:p w14:paraId="1E5CA750" w14:textId="77777777" w:rsidR="00A7212E" w:rsidRPr="0087377B" w:rsidRDefault="00A7212E" w:rsidP="00A7212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17" w:name="bookmark111"/>
      <w:bookmarkEnd w:id="16"/>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8" w:name="bookmark110"/>
      <w:r w:rsidRPr="0087377B">
        <w:rPr>
          <w:rFonts w:ascii="Cambria" w:hAnsi="Cambria" w:cs="Times New Roman"/>
          <w:b/>
          <w:szCs w:val="20"/>
        </w:rPr>
        <w:t>Roboty uzupełniające, dodatkowe, konieczne i zamienne</w:t>
      </w:r>
      <w:bookmarkEnd w:id="18"/>
    </w:p>
    <w:p w14:paraId="039832A5" w14:textId="77777777" w:rsidR="00DA625A" w:rsidRPr="0087377B" w:rsidRDefault="00DA625A" w:rsidP="004F4F3C">
      <w:pPr>
        <w:pStyle w:val="Bezodstpw"/>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7"/>
    </w:p>
    <w:p w14:paraId="0F7043D8" w14:textId="77777777" w:rsidR="00776767" w:rsidRPr="0087377B" w:rsidRDefault="00776767" w:rsidP="0087377B">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100E6B85" w14:textId="438B5FED" w:rsidR="00A7212E" w:rsidRPr="00A061DC" w:rsidRDefault="00A7212E" w:rsidP="00A7212E">
      <w:pPr>
        <w:pStyle w:val="Akapitzlist"/>
        <w:numPr>
          <w:ilvl w:val="0"/>
          <w:numId w:val="23"/>
        </w:numPr>
        <w:spacing w:after="0" w:line="240" w:lineRule="auto"/>
        <w:ind w:left="426" w:hanging="426"/>
        <w:jc w:val="both"/>
        <w:rPr>
          <w:rFonts w:ascii="Cambria" w:hAnsi="Cambria"/>
          <w:bCs/>
          <w:color w:val="000000" w:themeColor="text1"/>
          <w:sz w:val="20"/>
          <w:szCs w:val="20"/>
        </w:rPr>
      </w:pPr>
      <w:r w:rsidRPr="0087377B">
        <w:rPr>
          <w:rFonts w:ascii="Cambria" w:hAnsi="Cambria"/>
          <w:bCs/>
          <w:sz w:val="20"/>
          <w:szCs w:val="20"/>
        </w:rPr>
        <w:t xml:space="preserve">Wynagrodzenie Wykonawcy, o którym mowa w § 7 ust. 2, zostanie wypłacone </w:t>
      </w:r>
      <w:bookmarkStart w:id="20" w:name="_Hlk92459318"/>
      <w:bookmarkStart w:id="21" w:name="_Hlk92460502"/>
      <w:r w:rsidRPr="0087377B">
        <w:rPr>
          <w:rFonts w:ascii="Cambria" w:hAnsi="Cambria"/>
          <w:bCs/>
          <w:sz w:val="20"/>
          <w:szCs w:val="20"/>
        </w:rPr>
        <w:t xml:space="preserve">na podstawie </w:t>
      </w:r>
      <w:r>
        <w:rPr>
          <w:rFonts w:ascii="Cambria" w:hAnsi="Cambria"/>
          <w:bCs/>
          <w:sz w:val="20"/>
          <w:szCs w:val="20"/>
        </w:rPr>
        <w:t xml:space="preserve">jednej </w:t>
      </w:r>
      <w:r w:rsidRPr="0087377B">
        <w:rPr>
          <w:rFonts w:ascii="Cambria" w:hAnsi="Cambria"/>
          <w:bCs/>
          <w:sz w:val="20"/>
          <w:szCs w:val="20"/>
        </w:rPr>
        <w:t xml:space="preserve">faktury </w:t>
      </w:r>
      <w:r w:rsidRPr="00A061DC">
        <w:rPr>
          <w:rFonts w:ascii="Cambria" w:hAnsi="Cambria"/>
          <w:bCs/>
          <w:sz w:val="20"/>
          <w:szCs w:val="20"/>
        </w:rPr>
        <w:t>końcowej</w:t>
      </w:r>
      <w:bookmarkEnd w:id="20"/>
      <w:bookmarkEnd w:id="21"/>
      <w:r w:rsidRPr="00A061DC">
        <w:rPr>
          <w:rFonts w:ascii="Cambria" w:hAnsi="Cambria"/>
          <w:bCs/>
          <w:sz w:val="20"/>
          <w:szCs w:val="20"/>
        </w:rPr>
        <w:t>.</w:t>
      </w:r>
      <w:r w:rsidR="00A061DC">
        <w:rPr>
          <w:rFonts w:ascii="Cambria" w:hAnsi="Cambria"/>
          <w:bCs/>
          <w:sz w:val="20"/>
          <w:szCs w:val="20"/>
        </w:rPr>
        <w:t xml:space="preserve"> </w:t>
      </w:r>
    </w:p>
    <w:p w14:paraId="18DEC781" w14:textId="4C47CB1B" w:rsidR="004F4F3C" w:rsidRPr="00A061DC" w:rsidRDefault="004F4F3C" w:rsidP="004F4F3C">
      <w:pPr>
        <w:pStyle w:val="Akapitzlist"/>
        <w:numPr>
          <w:ilvl w:val="0"/>
          <w:numId w:val="23"/>
        </w:numPr>
        <w:spacing w:after="0" w:line="240" w:lineRule="auto"/>
        <w:ind w:left="426" w:hanging="426"/>
        <w:jc w:val="both"/>
        <w:rPr>
          <w:rFonts w:ascii="Cambria" w:hAnsi="Cambria"/>
          <w:bCs/>
          <w:color w:val="000000" w:themeColor="text1"/>
          <w:sz w:val="20"/>
          <w:szCs w:val="20"/>
        </w:rPr>
      </w:pPr>
      <w:r w:rsidRPr="00A061DC">
        <w:rPr>
          <w:rFonts w:ascii="Cambria" w:hAnsi="Cambria" w:cs="Calibri"/>
          <w:bCs/>
          <w:sz w:val="20"/>
          <w:szCs w:val="20"/>
        </w:rPr>
        <w:t xml:space="preserve">Strony ustalają, że wynagrodzenie </w:t>
      </w:r>
      <w:r w:rsidRPr="00A061DC">
        <w:rPr>
          <w:rFonts w:ascii="Cambria" w:hAnsi="Cambria" w:cs="Calibri"/>
          <w:bCs/>
          <w:sz w:val="20"/>
          <w:szCs w:val="20"/>
        </w:rPr>
        <w:t>wypłacone będzie na podstawie czterech faktur:</w:t>
      </w:r>
    </w:p>
    <w:p w14:paraId="002F36A0" w14:textId="5F78E2EC" w:rsidR="004F4F3C" w:rsidRPr="00A061DC" w:rsidRDefault="004F4F3C" w:rsidP="004F4F3C">
      <w:pPr>
        <w:pStyle w:val="Akapitzlist"/>
        <w:numPr>
          <w:ilvl w:val="6"/>
          <w:numId w:val="23"/>
        </w:numPr>
        <w:spacing w:after="0" w:line="240" w:lineRule="auto"/>
        <w:ind w:left="993" w:hanging="405"/>
        <w:jc w:val="both"/>
        <w:rPr>
          <w:rFonts w:ascii="Cambria" w:hAnsi="Cambria" w:cs="Calibri"/>
          <w:bCs/>
          <w:sz w:val="20"/>
          <w:szCs w:val="20"/>
        </w:rPr>
      </w:pPr>
      <w:r w:rsidRPr="00A061DC">
        <w:rPr>
          <w:rFonts w:ascii="Cambria" w:hAnsi="Cambria" w:cs="Calibri"/>
          <w:bCs/>
          <w:sz w:val="20"/>
          <w:szCs w:val="20"/>
        </w:rPr>
        <w:t xml:space="preserve">Trzech częściowych, </w:t>
      </w:r>
      <w:r w:rsidR="00E45A44">
        <w:rPr>
          <w:rFonts w:ascii="Cambria" w:hAnsi="Cambria" w:cs="Calibri"/>
          <w:bCs/>
          <w:sz w:val="20"/>
          <w:szCs w:val="20"/>
        </w:rPr>
        <w:t xml:space="preserve">wystawionych w oparciu o harmonogram rzeczowo-finansowy, </w:t>
      </w:r>
      <w:r w:rsidRPr="00A061DC">
        <w:rPr>
          <w:rFonts w:ascii="Cambria" w:hAnsi="Cambria" w:cs="Calibri"/>
          <w:bCs/>
          <w:sz w:val="20"/>
          <w:szCs w:val="20"/>
        </w:rPr>
        <w:t xml:space="preserve">których łączna wartość nie może być niższa od równowartości </w:t>
      </w:r>
      <w:r w:rsidRPr="00A061DC">
        <w:rPr>
          <w:rFonts w:ascii="Cambria" w:hAnsi="Cambria" w:cs="Calibri"/>
          <w:bCs/>
          <w:sz w:val="20"/>
          <w:szCs w:val="20"/>
        </w:rPr>
        <w:t xml:space="preserve">50% </w:t>
      </w:r>
      <w:r w:rsidRPr="00A061DC">
        <w:rPr>
          <w:rFonts w:ascii="Cambria" w:hAnsi="Cambria" w:cs="Calibri"/>
          <w:bCs/>
          <w:sz w:val="20"/>
          <w:szCs w:val="20"/>
        </w:rPr>
        <w:t>wynagrodzenia Wykonawcy,</w:t>
      </w:r>
      <w:r w:rsidRPr="00A061DC">
        <w:rPr>
          <w:rFonts w:ascii="Cambria" w:hAnsi="Cambria" w:cs="Calibri"/>
          <w:bCs/>
          <w:sz w:val="20"/>
          <w:szCs w:val="20"/>
        </w:rPr>
        <w:t xml:space="preserve"> oraz </w:t>
      </w:r>
    </w:p>
    <w:p w14:paraId="087C7E9D" w14:textId="77777777" w:rsidR="00A061DC" w:rsidRPr="00A061DC" w:rsidRDefault="004F4F3C" w:rsidP="004F4F3C">
      <w:pPr>
        <w:pStyle w:val="Akapitzlist"/>
        <w:numPr>
          <w:ilvl w:val="6"/>
          <w:numId w:val="23"/>
        </w:numPr>
        <w:spacing w:after="0" w:line="240" w:lineRule="auto"/>
        <w:ind w:left="993" w:hanging="405"/>
        <w:jc w:val="both"/>
        <w:rPr>
          <w:rFonts w:ascii="Cambria" w:hAnsi="Cambria" w:cs="Calibri"/>
          <w:bCs/>
          <w:sz w:val="20"/>
          <w:szCs w:val="20"/>
        </w:rPr>
      </w:pPr>
      <w:r w:rsidRPr="00A061DC">
        <w:rPr>
          <w:rFonts w:ascii="Cambria" w:hAnsi="Cambria" w:cs="Calibri"/>
          <w:bCs/>
          <w:sz w:val="20"/>
          <w:szCs w:val="20"/>
        </w:rPr>
        <w:t>F</w:t>
      </w:r>
      <w:r w:rsidRPr="00A061DC">
        <w:rPr>
          <w:rFonts w:ascii="Cambria" w:hAnsi="Cambria" w:cs="Calibri"/>
          <w:bCs/>
          <w:sz w:val="20"/>
          <w:szCs w:val="20"/>
        </w:rPr>
        <w:t>aktur</w:t>
      </w:r>
      <w:r w:rsidRPr="00A061DC">
        <w:rPr>
          <w:rFonts w:ascii="Cambria" w:hAnsi="Cambria" w:cs="Calibri"/>
          <w:bCs/>
          <w:sz w:val="20"/>
          <w:szCs w:val="20"/>
        </w:rPr>
        <w:t>y</w:t>
      </w:r>
      <w:r w:rsidRPr="00A061DC">
        <w:rPr>
          <w:rFonts w:ascii="Cambria" w:hAnsi="Cambria" w:cs="Calibri"/>
          <w:bCs/>
          <w:sz w:val="20"/>
          <w:szCs w:val="20"/>
        </w:rPr>
        <w:t xml:space="preserve"> końcow</w:t>
      </w:r>
      <w:r w:rsidRPr="00A061DC">
        <w:rPr>
          <w:rFonts w:ascii="Cambria" w:hAnsi="Cambria" w:cs="Calibri"/>
          <w:bCs/>
          <w:sz w:val="20"/>
          <w:szCs w:val="20"/>
        </w:rPr>
        <w:t xml:space="preserve">ej, której wartość nie może przekroczyć równowartości </w:t>
      </w:r>
      <w:r w:rsidRPr="00A061DC">
        <w:rPr>
          <w:rFonts w:ascii="Cambria" w:hAnsi="Cambria" w:cs="Calibri"/>
          <w:bCs/>
          <w:sz w:val="20"/>
          <w:szCs w:val="20"/>
        </w:rPr>
        <w:t xml:space="preserve">50% </w:t>
      </w:r>
      <w:r w:rsidRPr="00A061DC">
        <w:rPr>
          <w:rFonts w:ascii="Cambria" w:hAnsi="Cambria" w:cs="Calibri"/>
          <w:bCs/>
          <w:sz w:val="20"/>
          <w:szCs w:val="20"/>
        </w:rPr>
        <w:t>wynagrodzenia Wykonawcy.</w:t>
      </w:r>
    </w:p>
    <w:p w14:paraId="359856A3" w14:textId="78F1BC45" w:rsidR="004F4F3C" w:rsidRPr="00A061DC" w:rsidRDefault="00A061DC" w:rsidP="00A061DC">
      <w:pPr>
        <w:ind w:left="588"/>
        <w:jc w:val="both"/>
        <w:rPr>
          <w:rFonts w:ascii="Cambria" w:hAnsi="Cambria" w:cs="Calibri"/>
          <w:bCs/>
          <w:sz w:val="20"/>
          <w:szCs w:val="20"/>
        </w:rPr>
      </w:pPr>
      <w:r w:rsidRPr="00A061DC">
        <w:rPr>
          <w:rFonts w:ascii="Cambria" w:hAnsi="Cambria" w:cs="Calibri"/>
          <w:bCs/>
          <w:sz w:val="20"/>
          <w:szCs w:val="20"/>
        </w:rPr>
        <w:t xml:space="preserve">Wartość poszczególnych faktur ustalona zostanie na podstawie kosztorysu rozliczeniowego, sporządzonego przez Wykonawcę w oparciu o zakres robót i ceny wskazane w kosztorysie ofertowym. Kosztorys rozliczeniowy musi zostać </w:t>
      </w:r>
      <w:r w:rsidR="004F4F3C" w:rsidRPr="00A061DC">
        <w:rPr>
          <w:rFonts w:ascii="Cambria" w:hAnsi="Cambria" w:cs="Calibri"/>
          <w:bCs/>
          <w:sz w:val="20"/>
          <w:szCs w:val="20"/>
        </w:rPr>
        <w:t>zatwierdzony przez Inspektora Nadzoru</w:t>
      </w:r>
      <w:r w:rsidRPr="00A061DC">
        <w:rPr>
          <w:rFonts w:ascii="Cambria" w:hAnsi="Cambria" w:cs="Calibri"/>
          <w:bCs/>
          <w:sz w:val="20"/>
          <w:szCs w:val="20"/>
        </w:rPr>
        <w:t>.</w:t>
      </w:r>
    </w:p>
    <w:p w14:paraId="670593D6" w14:textId="20B56715"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wraz z:</w:t>
      </w:r>
    </w:p>
    <w:p w14:paraId="5C0558E0" w14:textId="77777777" w:rsidR="00A7212E" w:rsidRPr="0087377B" w:rsidRDefault="00A7212E" w:rsidP="00A7212E">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542F64F0" w14:textId="77777777" w:rsidR="00A7212E" w:rsidRPr="0087377B" w:rsidRDefault="00A7212E" w:rsidP="00A7212E">
      <w:pPr>
        <w:pStyle w:val="Bezodstpw"/>
        <w:numPr>
          <w:ilvl w:val="1"/>
          <w:numId w:val="23"/>
        </w:numPr>
        <w:ind w:left="851"/>
        <w:jc w:val="both"/>
        <w:rPr>
          <w:rFonts w:ascii="Cambria" w:hAnsi="Cambria" w:cs="Times New Roman"/>
          <w:szCs w:val="20"/>
        </w:rPr>
      </w:pPr>
      <w:r w:rsidRPr="0087377B">
        <w:rPr>
          <w:rFonts w:ascii="Cambria" w:hAnsi="Cambria" w:cs="Times New Roman"/>
          <w:szCs w:val="20"/>
        </w:rPr>
        <w:t>dokumentami o których mowa w § 9 ust. 7 niniejszej umowy z zastrzeżeniem §15.1 oraz §15.2 niniejszej umowy (jeżeli Wykonawca zatrudnia podwykonawcę/ów).</w:t>
      </w:r>
    </w:p>
    <w:p w14:paraId="394023AE" w14:textId="77777777" w:rsidR="00A7212E" w:rsidRPr="0087377B" w:rsidRDefault="00A7212E" w:rsidP="00A7212E">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t>
      </w:r>
      <w:r w:rsidRPr="0087377B">
        <w:rPr>
          <w:rFonts w:ascii="Cambria" w:hAnsi="Cambria"/>
          <w:sz w:val="20"/>
          <w:szCs w:val="20"/>
        </w:rPr>
        <w:lastRenderedPageBreak/>
        <w:t xml:space="preserve">w/w  białej liście, Zamawiający nie dokona płatności, zaś Wykonawca zobowiązany będzie do wskazania innego rachunku, który znajdował się będzie na białej liście. </w:t>
      </w:r>
    </w:p>
    <w:p w14:paraId="6CA5918A" w14:textId="77777777" w:rsidR="00A7212E" w:rsidRPr="0087377B" w:rsidRDefault="00A7212E" w:rsidP="00A7212E">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26CD5857"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2EC2C92A"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01AC15A5"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41C7160F" w14:textId="77777777" w:rsidR="00A7212E" w:rsidRPr="0087377B" w:rsidRDefault="00A7212E" w:rsidP="00A7212E">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0DA6235C"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39A725BD"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5C5F88AB" w14:textId="77777777" w:rsidR="00A7212E" w:rsidRPr="0087377B"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580AED20" w14:textId="77777777" w:rsidR="00A7212E" w:rsidRDefault="00A7212E" w:rsidP="00A7212E">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79B0B6E1" w14:textId="36C3AC79" w:rsidR="00A061DC" w:rsidRDefault="00A061DC" w:rsidP="00A7212E">
      <w:pPr>
        <w:pStyle w:val="Akapitzlist"/>
        <w:numPr>
          <w:ilvl w:val="0"/>
          <w:numId w:val="23"/>
        </w:numPr>
        <w:spacing w:after="0" w:line="240" w:lineRule="auto"/>
        <w:ind w:left="426" w:hanging="426"/>
        <w:jc w:val="both"/>
        <w:rPr>
          <w:rFonts w:ascii="Cambria" w:hAnsi="Cambria"/>
          <w:sz w:val="20"/>
          <w:szCs w:val="20"/>
        </w:rPr>
      </w:pPr>
      <w:r w:rsidRPr="009135F4">
        <w:rPr>
          <w:rFonts w:ascii="Cambria" w:hAnsi="Cambria"/>
          <w:sz w:val="20"/>
          <w:szCs w:val="20"/>
        </w:rPr>
        <w:t>Strony ustalają, że sposób wystawiania faktur VAT w ramach niniejszej umowy uzależniony jest od obowiązujących przepisów prawa w zakresie Krajowego Systemu e-Faktur</w:t>
      </w:r>
      <w:r>
        <w:rPr>
          <w:rFonts w:ascii="Cambria" w:hAnsi="Cambria"/>
          <w:sz w:val="20"/>
          <w:szCs w:val="20"/>
        </w:rPr>
        <w:t>.</w:t>
      </w:r>
    </w:p>
    <w:p w14:paraId="4DC19574" w14:textId="77777777" w:rsidR="00A061DC" w:rsidRPr="00A061DC" w:rsidRDefault="00A061DC" w:rsidP="00A061DC">
      <w:pPr>
        <w:pStyle w:val="Akapitzlist"/>
        <w:numPr>
          <w:ilvl w:val="0"/>
          <w:numId w:val="23"/>
        </w:numPr>
        <w:spacing w:after="0" w:line="240" w:lineRule="auto"/>
        <w:ind w:left="426" w:hanging="426"/>
        <w:jc w:val="both"/>
        <w:rPr>
          <w:rFonts w:ascii="Cambria" w:hAnsi="Cambria"/>
          <w:sz w:val="20"/>
          <w:szCs w:val="20"/>
        </w:rPr>
      </w:pPr>
      <w:r w:rsidRPr="00A061DC">
        <w:rPr>
          <w:rFonts w:ascii="Cambria" w:hAnsi="Cambria"/>
          <w:sz w:val="20"/>
          <w:szCs w:val="20"/>
        </w:rPr>
        <w:t xml:space="preserve">Od dnia objęcia Wykonawcy obowiązkiem wystawiania faktur w </w:t>
      </w:r>
      <w:proofErr w:type="spellStart"/>
      <w:r w:rsidRPr="00A061DC">
        <w:rPr>
          <w:rFonts w:ascii="Cambria" w:hAnsi="Cambria"/>
          <w:sz w:val="20"/>
          <w:szCs w:val="20"/>
        </w:rPr>
        <w:t>KSeF</w:t>
      </w:r>
      <w:proofErr w:type="spellEnd"/>
      <w:r w:rsidRPr="00A061DC">
        <w:rPr>
          <w:rFonts w:ascii="Cambria" w:hAnsi="Cambria"/>
          <w:sz w:val="20"/>
          <w:szCs w:val="20"/>
        </w:rPr>
        <w:t xml:space="preserve">, faktura ustrukturyzowana uznawana jest za doręczoną Zamawiającemu z dniem jej wystawienia w </w:t>
      </w:r>
      <w:proofErr w:type="spellStart"/>
      <w:r w:rsidRPr="00A061DC">
        <w:rPr>
          <w:rFonts w:ascii="Cambria" w:hAnsi="Cambria"/>
          <w:sz w:val="20"/>
          <w:szCs w:val="20"/>
        </w:rPr>
        <w:t>KSeF</w:t>
      </w:r>
      <w:proofErr w:type="spellEnd"/>
      <w:r w:rsidRPr="00A061DC">
        <w:rPr>
          <w:rFonts w:ascii="Cambria" w:hAnsi="Cambria"/>
          <w:sz w:val="20"/>
          <w:szCs w:val="20"/>
        </w:rPr>
        <w:t>, tj. z dniem nadania numeru identyfikującego fakturę w tym systemie. Natomiast do dnia objęcia Stron obowiązkiem stosowania Krajowego Systemu e-Faktur, faktury VAT doręczane są Zamawiającemu:</w:t>
      </w:r>
    </w:p>
    <w:p w14:paraId="168F74A9" w14:textId="77777777" w:rsidR="00A061DC" w:rsidRPr="009135F4" w:rsidRDefault="00A061DC" w:rsidP="00A061DC">
      <w:pPr>
        <w:pStyle w:val="Akapitzlist"/>
        <w:numPr>
          <w:ilvl w:val="6"/>
          <w:numId w:val="53"/>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187B31FE" w14:textId="77777777" w:rsidR="00A061DC" w:rsidRPr="009135F4" w:rsidRDefault="00A061DC" w:rsidP="00A061DC">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49399266" w14:textId="77777777" w:rsidR="00A061DC" w:rsidRPr="009135F4" w:rsidRDefault="00A061DC" w:rsidP="00A061DC">
      <w:pPr>
        <w:pStyle w:val="Akapitzlist"/>
        <w:numPr>
          <w:ilvl w:val="6"/>
          <w:numId w:val="53"/>
        </w:numPr>
        <w:spacing w:after="0" w:line="240" w:lineRule="auto"/>
        <w:ind w:left="709" w:hanging="283"/>
        <w:jc w:val="both"/>
        <w:rPr>
          <w:rFonts w:ascii="Cambria" w:hAnsi="Cambria"/>
          <w:sz w:val="20"/>
          <w:szCs w:val="20"/>
        </w:rPr>
      </w:pPr>
      <w:r w:rsidRPr="009135F4">
        <w:rPr>
          <w:rFonts w:ascii="Cambria" w:hAnsi="Cambria"/>
          <w:sz w:val="20"/>
          <w:szCs w:val="20"/>
        </w:rPr>
        <w:t>w formie elektronicznej w postaci pliku PDF – na adres poczty elektronicznej Zamawiającego wskazany do korespondencji,</w:t>
      </w:r>
    </w:p>
    <w:p w14:paraId="1FABA0A4" w14:textId="77777777" w:rsidR="00A061DC" w:rsidRDefault="00A061DC" w:rsidP="00A061DC">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493DB6B2" w14:textId="1ECC5A6A" w:rsidR="00A061DC" w:rsidRPr="00A061DC" w:rsidRDefault="00A061DC" w:rsidP="00A061DC">
      <w:pPr>
        <w:pStyle w:val="Akapitzlist"/>
        <w:numPr>
          <w:ilvl w:val="0"/>
          <w:numId w:val="23"/>
        </w:numPr>
        <w:jc w:val="both"/>
        <w:rPr>
          <w:rFonts w:ascii="Cambria" w:hAnsi="Cambria"/>
          <w:sz w:val="20"/>
          <w:szCs w:val="20"/>
        </w:rPr>
      </w:pPr>
      <w:r w:rsidRPr="00A061DC">
        <w:rPr>
          <w:rFonts w:ascii="Cambria" w:hAnsi="Cambria"/>
          <w:sz w:val="20"/>
          <w:szCs w:val="20"/>
        </w:rPr>
        <w:t>W przypadku wystawiania przez Wykonawcę faktury ustrukturyzowanej za pośrednictwem Krajowego Systemu e-Faktur (</w:t>
      </w:r>
      <w:proofErr w:type="spellStart"/>
      <w:r w:rsidRPr="00A061DC">
        <w:rPr>
          <w:rFonts w:ascii="Cambria" w:hAnsi="Cambria"/>
          <w:sz w:val="20"/>
          <w:szCs w:val="20"/>
        </w:rPr>
        <w:t>KSeF</w:t>
      </w:r>
      <w:proofErr w:type="spellEnd"/>
      <w:r w:rsidRPr="00A061DC">
        <w:rPr>
          <w:rFonts w:ascii="Cambria" w:hAnsi="Cambria"/>
          <w:sz w:val="20"/>
          <w:szCs w:val="20"/>
        </w:rPr>
        <w:t>), jest on zobowiązany do wskazania w fakturze danych Odbiorcy/Płatnika wraz z identyfikatorem podatkowym NIP: 8733292155.</w:t>
      </w:r>
    </w:p>
    <w:p w14:paraId="5F96AE64" w14:textId="77777777" w:rsidR="00A061DC" w:rsidRPr="009135F4" w:rsidRDefault="00A061DC" w:rsidP="00A061DC">
      <w:pPr>
        <w:pStyle w:val="Akapitzlist"/>
        <w:numPr>
          <w:ilvl w:val="0"/>
          <w:numId w:val="23"/>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32AD2977" w14:textId="77777777" w:rsidR="00A061DC" w:rsidRPr="009135F4" w:rsidRDefault="00A061DC" w:rsidP="00A061DC">
      <w:pPr>
        <w:pStyle w:val="Akapitzlist"/>
        <w:numPr>
          <w:ilvl w:val="6"/>
          <w:numId w:val="23"/>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wystawionych poza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prawidłowego doręczenia Zamawiającemu,</w:t>
      </w:r>
    </w:p>
    <w:p w14:paraId="381C8CBA" w14:textId="77777777" w:rsidR="00A061DC" w:rsidRPr="009135F4" w:rsidRDefault="00A061DC" w:rsidP="00A061DC">
      <w:pPr>
        <w:pStyle w:val="Akapitzlist"/>
        <w:numPr>
          <w:ilvl w:val="6"/>
          <w:numId w:val="23"/>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ustrukturyzowanych wystawionych w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wystawienia w tym systemie.</w:t>
      </w:r>
    </w:p>
    <w:p w14:paraId="3A4F94E3" w14:textId="77777777" w:rsidR="00A061DC" w:rsidRPr="009135F4" w:rsidRDefault="00A061DC" w:rsidP="00A061DC">
      <w:pPr>
        <w:pStyle w:val="Akapitzlist"/>
        <w:numPr>
          <w:ilvl w:val="0"/>
          <w:numId w:val="23"/>
        </w:numPr>
        <w:spacing w:after="0" w:line="240" w:lineRule="auto"/>
        <w:ind w:left="426" w:hanging="426"/>
        <w:jc w:val="both"/>
        <w:rPr>
          <w:rFonts w:ascii="Cambria" w:hAnsi="Cambria"/>
          <w:sz w:val="20"/>
          <w:szCs w:val="20"/>
        </w:rPr>
      </w:pPr>
      <w:r w:rsidRPr="009135F4">
        <w:rPr>
          <w:rFonts w:ascii="Cambria" w:hAnsi="Cambria"/>
          <w:sz w:val="20"/>
          <w:szCs w:val="20"/>
        </w:rPr>
        <w:t xml:space="preserve">Dokumenty wymagane niniejszą umową jako podstawa do zapłaty wynagrodzenia, w szczególności protokoły odbioru robót oraz dokumenty dotyczące podwykonawców, przekazywane są Zamawiającemu poza </w:t>
      </w:r>
      <w:proofErr w:type="spellStart"/>
      <w:r w:rsidRPr="009135F4">
        <w:rPr>
          <w:rFonts w:ascii="Cambria" w:hAnsi="Cambria"/>
          <w:sz w:val="20"/>
          <w:szCs w:val="20"/>
        </w:rPr>
        <w:t>KSeF</w:t>
      </w:r>
      <w:proofErr w:type="spellEnd"/>
      <w:r w:rsidRPr="009135F4">
        <w:rPr>
          <w:rFonts w:ascii="Cambria" w:hAnsi="Cambria"/>
          <w:sz w:val="20"/>
          <w:szCs w:val="20"/>
        </w:rPr>
        <w:t xml:space="preserve"> i nie stanowią części faktury ustrukturyzowanej.</w:t>
      </w:r>
    </w:p>
    <w:p w14:paraId="73383120" w14:textId="26466E3D" w:rsidR="00A061DC" w:rsidRPr="00A061DC" w:rsidRDefault="00A061DC" w:rsidP="00A061DC">
      <w:pPr>
        <w:pStyle w:val="Akapitzlist"/>
        <w:numPr>
          <w:ilvl w:val="0"/>
          <w:numId w:val="23"/>
        </w:numPr>
        <w:spacing w:after="0" w:line="240" w:lineRule="auto"/>
        <w:ind w:left="426" w:hanging="426"/>
        <w:jc w:val="both"/>
        <w:rPr>
          <w:rFonts w:ascii="Cambria" w:hAnsi="Cambria"/>
          <w:sz w:val="20"/>
          <w:szCs w:val="20"/>
        </w:rPr>
      </w:pPr>
      <w:r w:rsidRPr="009135F4">
        <w:rPr>
          <w:rFonts w:ascii="Cambria" w:hAnsi="Cambria"/>
          <w:sz w:val="20"/>
          <w:szCs w:val="20"/>
        </w:rPr>
        <w:t xml:space="preserve">W przypadku czasowej niedostępności Krajowego Systemu e-Faktur, faktury będą wystawiane zgodnie z przepisami szczególnymi regulującymi tryb postępowania w okresie awarii </w:t>
      </w:r>
      <w:proofErr w:type="spellStart"/>
      <w:r w:rsidRPr="009135F4">
        <w:rPr>
          <w:rFonts w:ascii="Cambria" w:hAnsi="Cambria"/>
          <w:sz w:val="20"/>
          <w:szCs w:val="20"/>
        </w:rPr>
        <w:t>KSeF</w:t>
      </w:r>
      <w:proofErr w:type="spellEnd"/>
      <w:r w:rsidRPr="009135F4">
        <w:rPr>
          <w:rFonts w:ascii="Cambria" w:hAnsi="Cambria"/>
          <w:sz w:val="20"/>
          <w:szCs w:val="20"/>
        </w:rPr>
        <w:t>.</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przyjmuje odpowiedzialność za wszelkie naruszenie praw i szkody spowodowane osobom trzecim i Zamawiającemu poprzez wadliwe wykonanie robót i swoje działanie lub zaniechanie, zwalniając tym samym Zamawiającego od odpowiedzialności wobec osób trzecich. W </w:t>
      </w:r>
      <w:r w:rsidRPr="0087377B">
        <w:rPr>
          <w:rFonts w:ascii="Cambria" w:hAnsi="Cambria"/>
          <w:sz w:val="20"/>
          <w:szCs w:val="20"/>
        </w:rPr>
        <w:lastRenderedPageBreak/>
        <w:t>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35530432"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xml:space="preserve">,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1BB9E77E"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xml:space="preserve">, za każdy dzień zwłoki w usuwaniu wad stwierdzonych </w:t>
      </w:r>
      <w:r w:rsidRPr="0087377B">
        <w:rPr>
          <w:rFonts w:ascii="Cambria" w:hAnsi="Cambria"/>
          <w:sz w:val="20"/>
          <w:szCs w:val="20"/>
        </w:rPr>
        <w:br/>
        <w:t>w realizowanych robotach, względem terminu ustalonego na ich usunięcie,</w:t>
      </w:r>
    </w:p>
    <w:p w14:paraId="1C2A8D38" w14:textId="0673634B"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A7212E">
        <w:rPr>
          <w:rFonts w:ascii="Cambria" w:hAnsi="Cambria"/>
          <w:sz w:val="20"/>
          <w:szCs w:val="20"/>
        </w:rPr>
        <w:t>2</w:t>
      </w:r>
      <w:r w:rsidRPr="0087377B">
        <w:rPr>
          <w:rFonts w:ascii="Cambria" w:hAnsi="Cambria"/>
          <w:sz w:val="20"/>
          <w:szCs w:val="20"/>
        </w:rPr>
        <w:t>,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1C9AE7DC"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 xml:space="preserve">w wysokości 1 %, wynagrodzenia umownego brutto określonego w §7 ust. </w:t>
      </w:r>
      <w:r w:rsidR="00A7212E">
        <w:rPr>
          <w:rFonts w:ascii="Cambria" w:hAnsi="Cambria"/>
          <w:sz w:val="20"/>
          <w:szCs w:val="20"/>
        </w:rPr>
        <w:t>2</w:t>
      </w:r>
      <w:r w:rsidRPr="0087377B">
        <w:rPr>
          <w:rFonts w:ascii="Cambria" w:hAnsi="Cambria"/>
          <w:sz w:val="20"/>
          <w:szCs w:val="20"/>
        </w:rPr>
        <w:t xml:space="preserve"> niniejszej umowy za każdy przypadek.</w:t>
      </w:r>
    </w:p>
    <w:p w14:paraId="5878496D" w14:textId="6CC9BE0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nieprzedłożenia poświadczonej za zgodność z oryginałem kopii umowy o podwykonawstwo lub jej zmiany, jeśli zachodzi obowiązek jej przedłożenia, w wysokości 1%, wynagrodzenia umownego brutto określonego w §7 ust. </w:t>
      </w:r>
      <w:r w:rsidR="00A7212E">
        <w:rPr>
          <w:rFonts w:ascii="Cambria" w:hAnsi="Cambria"/>
          <w:sz w:val="20"/>
          <w:szCs w:val="20"/>
        </w:rPr>
        <w:t>2</w:t>
      </w:r>
      <w:r w:rsidRPr="0087377B">
        <w:rPr>
          <w:rFonts w:ascii="Cambria" w:hAnsi="Cambria"/>
          <w:sz w:val="20"/>
          <w:szCs w:val="20"/>
        </w:rPr>
        <w:t xml:space="preserve">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1F3CE33A"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w:t>
      </w:r>
      <w:r w:rsidR="00A7212E">
        <w:rPr>
          <w:rFonts w:ascii="Cambria" w:hAnsi="Cambria"/>
          <w:sz w:val="20"/>
          <w:szCs w:val="20"/>
        </w:rPr>
        <w:t>2</w:t>
      </w:r>
      <w:r w:rsidRPr="0087377B">
        <w:rPr>
          <w:rFonts w:ascii="Cambria" w:hAnsi="Cambria"/>
          <w:sz w:val="20"/>
          <w:szCs w:val="20"/>
        </w:rPr>
        <w:t xml:space="preserve">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086BC1BB"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 xml:space="preserve">0 % wartości wynagrodzenia umownego brutto określonego w § 7 ust. </w:t>
      </w:r>
      <w:r w:rsidR="00572D1D">
        <w:rPr>
          <w:rFonts w:ascii="Cambria" w:hAnsi="Cambria" w:cs="Times New Roman"/>
          <w:szCs w:val="20"/>
        </w:rPr>
        <w:t>3</w:t>
      </w:r>
      <w:r w:rsidRPr="0087377B">
        <w:rPr>
          <w:rFonts w:ascii="Cambria" w:hAnsi="Cambria" w:cs="Times New Roman"/>
          <w:szCs w:val="20"/>
        </w:rPr>
        <w:t xml:space="preserve">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w:t>
      </w:r>
      <w:r w:rsidRPr="0087377B">
        <w:rPr>
          <w:rFonts w:ascii="Cambria" w:hAnsi="Cambria" w:cs="Times New Roman"/>
          <w:szCs w:val="20"/>
        </w:rPr>
        <w:lastRenderedPageBreak/>
        <w:t>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7FB2EDC7" w14:textId="77777777" w:rsidR="00DD5E31" w:rsidRPr="00E45A44" w:rsidRDefault="00DD5E31" w:rsidP="00DD5E31">
      <w:pPr>
        <w:pStyle w:val="Akapitzlist1"/>
        <w:spacing w:line="25" w:lineRule="atLeast"/>
        <w:ind w:left="426"/>
        <w:jc w:val="both"/>
        <w:rPr>
          <w:rFonts w:ascii="Cambria" w:hAnsi="Cambria" w:cs="Times New Roman"/>
          <w:i/>
          <w:sz w:val="20"/>
          <w:szCs w:val="20"/>
          <w:u w:val="single"/>
        </w:rPr>
      </w:pPr>
      <w:r w:rsidRPr="00E45A44">
        <w:rPr>
          <w:rFonts w:ascii="Cambria" w:hAnsi="Cambria" w:cs="Times New Roman"/>
          <w:i/>
          <w:sz w:val="20"/>
          <w:szCs w:val="20"/>
          <w:u w:val="single"/>
        </w:rPr>
        <w:t>Postanowienia umowne w szczególności niniejszego paragrafu dotyczą się zarówno odbioru częściowego jak i końcowego.</w:t>
      </w:r>
    </w:p>
    <w:p w14:paraId="39146B91" w14:textId="77777777" w:rsidR="00DD5E31" w:rsidRPr="0087377B" w:rsidRDefault="00DD5E31" w:rsidP="0087377B">
      <w:pPr>
        <w:pStyle w:val="Teksttreci0"/>
        <w:shd w:val="clear" w:color="auto" w:fill="auto"/>
        <w:tabs>
          <w:tab w:val="left" w:pos="351"/>
        </w:tabs>
        <w:spacing w:line="240" w:lineRule="auto"/>
        <w:ind w:firstLine="0"/>
        <w:contextualSpacing/>
        <w:jc w:val="center"/>
        <w:rPr>
          <w:rFonts w:ascii="Cambria" w:hAnsi="Cambria"/>
          <w:b/>
          <w:sz w:val="20"/>
          <w:szCs w:val="20"/>
        </w:rPr>
      </w:pPr>
    </w:p>
    <w:p w14:paraId="3056FCAD" w14:textId="77777777" w:rsidR="00A7212E" w:rsidRPr="00E45A44" w:rsidRDefault="00A7212E" w:rsidP="00A7212E">
      <w:pPr>
        <w:pStyle w:val="Akapitzlist1"/>
        <w:numPr>
          <w:ilvl w:val="0"/>
          <w:numId w:val="12"/>
        </w:numPr>
        <w:ind w:left="426" w:hanging="426"/>
        <w:jc w:val="both"/>
        <w:rPr>
          <w:rFonts w:ascii="Cambria" w:hAnsi="Cambria" w:cs="Times New Roman"/>
          <w:sz w:val="20"/>
          <w:szCs w:val="20"/>
        </w:rPr>
      </w:pPr>
      <w:bookmarkStart w:id="22" w:name="bookmark113"/>
      <w:r w:rsidRPr="0087377B">
        <w:rPr>
          <w:rFonts w:ascii="Cambria" w:hAnsi="Cambria" w:cs="Times New Roman"/>
          <w:sz w:val="20"/>
          <w:szCs w:val="20"/>
        </w:rPr>
        <w:t xml:space="preserve">Ustala </w:t>
      </w:r>
      <w:r w:rsidRPr="00E45A44">
        <w:rPr>
          <w:rFonts w:ascii="Cambria" w:hAnsi="Cambria" w:cs="Times New Roman"/>
          <w:sz w:val="20"/>
          <w:szCs w:val="20"/>
        </w:rPr>
        <w:t xml:space="preserve">się następujące rodzaje odbiorów:  </w:t>
      </w:r>
    </w:p>
    <w:p w14:paraId="3DDBD4A2" w14:textId="024AC5B4" w:rsidR="00E45A44" w:rsidRPr="00E45A44" w:rsidRDefault="00E45A44" w:rsidP="00E45A44">
      <w:pPr>
        <w:pStyle w:val="Akapitzlist1"/>
        <w:numPr>
          <w:ilvl w:val="6"/>
          <w:numId w:val="23"/>
        </w:numPr>
        <w:spacing w:line="25" w:lineRule="atLeast"/>
        <w:ind w:left="709" w:hanging="283"/>
        <w:jc w:val="both"/>
        <w:rPr>
          <w:rFonts w:ascii="Cambria" w:hAnsi="Cambria" w:cs="Times New Roman"/>
          <w:sz w:val="20"/>
          <w:szCs w:val="20"/>
        </w:rPr>
      </w:pPr>
      <w:r w:rsidRPr="00E45A44">
        <w:rPr>
          <w:rFonts w:ascii="Cambria" w:hAnsi="Cambria" w:cs="Times New Roman"/>
          <w:sz w:val="20"/>
          <w:szCs w:val="20"/>
        </w:rPr>
        <w:t xml:space="preserve">Odbiór częściowy (przeprowadzony po wykonaniu poszczególnych elementów robót oraz zgłoszeniu wykonania w celu wystawienia faktury częściowej), </w:t>
      </w:r>
    </w:p>
    <w:p w14:paraId="35792B49" w14:textId="5E404ECF" w:rsidR="00E45A44" w:rsidRPr="00DD5E31" w:rsidRDefault="00E45A44" w:rsidP="00E45A44">
      <w:pPr>
        <w:pStyle w:val="Akapitzlist1"/>
        <w:numPr>
          <w:ilvl w:val="6"/>
          <w:numId w:val="23"/>
        </w:numPr>
        <w:spacing w:line="25" w:lineRule="atLeast"/>
        <w:ind w:left="709" w:hanging="283"/>
        <w:jc w:val="both"/>
        <w:rPr>
          <w:rFonts w:ascii="Cambria" w:hAnsi="Cambria" w:cs="Times New Roman"/>
          <w:sz w:val="20"/>
          <w:szCs w:val="20"/>
        </w:rPr>
      </w:pPr>
      <w:r w:rsidRPr="00E45A44">
        <w:rPr>
          <w:rFonts w:ascii="Cambria" w:hAnsi="Cambria" w:cs="Times New Roman"/>
          <w:sz w:val="20"/>
          <w:szCs w:val="20"/>
        </w:rPr>
        <w:t xml:space="preserve">Odbiór końcowy (przeprowadzony zostanie po zakończeniu realizacji wszystkich elementów robót </w:t>
      </w:r>
      <w:r w:rsidRPr="00E45A44">
        <w:rPr>
          <w:rFonts w:ascii="Cambria" w:hAnsi="Cambria" w:cs="Times New Roman"/>
          <w:sz w:val="20"/>
          <w:szCs w:val="20"/>
        </w:rPr>
        <w:br/>
        <w:t xml:space="preserve">i </w:t>
      </w:r>
      <w:r w:rsidRPr="00DD5E31">
        <w:rPr>
          <w:rFonts w:ascii="Cambria" w:hAnsi="Cambria" w:cs="Times New Roman"/>
          <w:sz w:val="20"/>
          <w:szCs w:val="20"/>
        </w:rPr>
        <w:t>uzyskaniu przez Wykonawcę prawomocnej decyzji na użytkowanie zrealizowan</w:t>
      </w:r>
      <w:r w:rsidRPr="00DD5E31">
        <w:rPr>
          <w:rFonts w:ascii="Cambria" w:hAnsi="Cambria" w:cs="Times New Roman"/>
          <w:sz w:val="20"/>
          <w:szCs w:val="20"/>
        </w:rPr>
        <w:t>ych</w:t>
      </w:r>
      <w:r w:rsidRPr="00DD5E31">
        <w:rPr>
          <w:rFonts w:ascii="Cambria" w:hAnsi="Cambria" w:cs="Times New Roman"/>
          <w:sz w:val="20"/>
          <w:szCs w:val="20"/>
        </w:rPr>
        <w:t xml:space="preserve"> obiekt</w:t>
      </w:r>
      <w:r w:rsidRPr="00DD5E31">
        <w:rPr>
          <w:rFonts w:ascii="Cambria" w:hAnsi="Cambria" w:cs="Times New Roman"/>
          <w:sz w:val="20"/>
          <w:szCs w:val="20"/>
        </w:rPr>
        <w:t>ów</w:t>
      </w:r>
      <w:r w:rsidRPr="00DD5E31">
        <w:rPr>
          <w:rFonts w:ascii="Cambria" w:hAnsi="Cambria" w:cs="Times New Roman"/>
          <w:sz w:val="20"/>
          <w:szCs w:val="20"/>
        </w:rPr>
        <w:t xml:space="preserve"> budowlan</w:t>
      </w:r>
      <w:r w:rsidRPr="00DD5E31">
        <w:rPr>
          <w:rFonts w:ascii="Cambria" w:hAnsi="Cambria" w:cs="Times New Roman"/>
          <w:sz w:val="20"/>
          <w:szCs w:val="20"/>
        </w:rPr>
        <w:t>ych</w:t>
      </w:r>
      <w:r w:rsidRPr="00DD5E31">
        <w:rPr>
          <w:rFonts w:ascii="Cambria" w:hAnsi="Cambria" w:cs="Times New Roman"/>
          <w:sz w:val="20"/>
          <w:szCs w:val="20"/>
        </w:rPr>
        <w:t>)</w:t>
      </w:r>
      <w:r w:rsidR="00DD5E31" w:rsidRPr="00DD5E31">
        <w:rPr>
          <w:rFonts w:ascii="Cambria" w:hAnsi="Cambria" w:cs="Times New Roman"/>
          <w:sz w:val="20"/>
          <w:szCs w:val="20"/>
        </w:rPr>
        <w:t>,</w:t>
      </w:r>
    </w:p>
    <w:p w14:paraId="5FE317FA" w14:textId="77777777" w:rsidR="00DD5E31" w:rsidRPr="00DD5E31" w:rsidRDefault="00DD5E31" w:rsidP="00DD5E31">
      <w:pPr>
        <w:pStyle w:val="Akapitzlist1"/>
        <w:numPr>
          <w:ilvl w:val="6"/>
          <w:numId w:val="23"/>
        </w:numPr>
        <w:spacing w:line="25" w:lineRule="atLeast"/>
        <w:ind w:left="709" w:hanging="283"/>
        <w:jc w:val="both"/>
        <w:rPr>
          <w:rFonts w:ascii="Cambria" w:hAnsi="Cambria" w:cs="Times New Roman"/>
          <w:sz w:val="20"/>
          <w:szCs w:val="20"/>
        </w:rPr>
      </w:pPr>
      <w:r w:rsidRPr="00DD5E31">
        <w:rPr>
          <w:rFonts w:ascii="Cambria" w:hAnsi="Cambria" w:cs="Calibri"/>
          <w:sz w:val="20"/>
          <w:szCs w:val="20"/>
        </w:rPr>
        <w:t>odbiór robót zanikających</w:t>
      </w:r>
      <w:r w:rsidRPr="00DD5E31">
        <w:rPr>
          <w:rFonts w:ascii="Cambria" w:hAnsi="Cambria" w:cs="Times New Roman"/>
          <w:sz w:val="20"/>
          <w:szCs w:val="20"/>
        </w:rPr>
        <w:t>,</w:t>
      </w:r>
    </w:p>
    <w:p w14:paraId="5815D30B" w14:textId="6362C9C3" w:rsidR="00DD5E31" w:rsidRPr="00DD5E31" w:rsidRDefault="00DD5E31" w:rsidP="00DD5E31">
      <w:pPr>
        <w:pStyle w:val="Akapitzlist1"/>
        <w:numPr>
          <w:ilvl w:val="6"/>
          <w:numId w:val="23"/>
        </w:numPr>
        <w:spacing w:line="25" w:lineRule="atLeast"/>
        <w:ind w:left="709" w:hanging="283"/>
        <w:jc w:val="both"/>
        <w:rPr>
          <w:rFonts w:ascii="Cambria" w:hAnsi="Cambria" w:cs="Times New Roman"/>
          <w:sz w:val="20"/>
          <w:szCs w:val="20"/>
        </w:rPr>
      </w:pPr>
      <w:r w:rsidRPr="00DD5E31">
        <w:rPr>
          <w:rFonts w:ascii="Cambria" w:hAnsi="Cambria" w:cs="Calibri"/>
          <w:sz w:val="20"/>
          <w:szCs w:val="20"/>
        </w:rPr>
        <w:t>odbiór ostateczny po upływie okresu gwarancji</w:t>
      </w:r>
    </w:p>
    <w:p w14:paraId="4839C676" w14:textId="77777777" w:rsidR="00DD5E31" w:rsidRPr="00DD5E31" w:rsidRDefault="00DD5E31" w:rsidP="00DD5E31">
      <w:pPr>
        <w:numPr>
          <w:ilvl w:val="0"/>
          <w:numId w:val="12"/>
        </w:numPr>
        <w:tabs>
          <w:tab w:val="left" w:pos="426"/>
        </w:tabs>
        <w:ind w:right="5"/>
        <w:jc w:val="both"/>
        <w:rPr>
          <w:rFonts w:ascii="Cambria" w:hAnsi="Cambria" w:cs="Calibri"/>
          <w:sz w:val="20"/>
          <w:szCs w:val="20"/>
        </w:rPr>
      </w:pPr>
      <w:r w:rsidRPr="00DD5E31">
        <w:rPr>
          <w:rFonts w:ascii="Cambria" w:hAnsi="Cambria" w:cs="Calibri"/>
          <w:sz w:val="20"/>
          <w:szCs w:val="20"/>
        </w:rPr>
        <w:t xml:space="preserve">Odbiorów robót zanikających dokonuje Inspektor Nadzoru Inwestorskiego na podstawie zgłoszenia Wykonawcy o gotowości do odbioru robót zanikających, </w:t>
      </w:r>
      <w:bookmarkStart w:id="23" w:name="_Hlk141790631"/>
      <w:r w:rsidRPr="00DD5E31">
        <w:rPr>
          <w:rFonts w:ascii="Cambria" w:hAnsi="Cambria" w:cs="Calibri"/>
          <w:sz w:val="20"/>
          <w:szCs w:val="20"/>
        </w:rPr>
        <w:t>w terminie do 7 dni</w:t>
      </w:r>
      <w:bookmarkEnd w:id="23"/>
      <w:r w:rsidRPr="00DD5E31">
        <w:rPr>
          <w:rFonts w:ascii="Cambria" w:hAnsi="Cambria" w:cs="Calibri"/>
          <w:sz w:val="20"/>
          <w:szCs w:val="20"/>
        </w:rPr>
        <w:t xml:space="preserve"> od zgłoszenia.</w:t>
      </w:r>
    </w:p>
    <w:p w14:paraId="654491CC" w14:textId="69112096" w:rsidR="00A7212E" w:rsidRPr="00E45A44" w:rsidRDefault="00DD5E31" w:rsidP="006D5256">
      <w:pPr>
        <w:pStyle w:val="Akapitzlist1"/>
        <w:numPr>
          <w:ilvl w:val="0"/>
          <w:numId w:val="12"/>
        </w:numPr>
        <w:ind w:left="426" w:hanging="426"/>
        <w:jc w:val="both"/>
        <w:rPr>
          <w:rFonts w:ascii="Cambria" w:hAnsi="Cambria" w:cs="Times New Roman"/>
          <w:sz w:val="20"/>
          <w:szCs w:val="20"/>
        </w:rPr>
      </w:pPr>
      <w:r w:rsidRPr="00DD5E31">
        <w:rPr>
          <w:rFonts w:ascii="Cambria" w:hAnsi="Cambria" w:cs="Times New Roman"/>
          <w:sz w:val="20"/>
          <w:szCs w:val="20"/>
        </w:rPr>
        <w:t xml:space="preserve">Odbiór </w:t>
      </w:r>
      <w:r w:rsidR="00A7212E" w:rsidRPr="00DD5E31">
        <w:rPr>
          <w:rFonts w:ascii="Cambria" w:hAnsi="Cambria" w:cs="Times New Roman"/>
          <w:sz w:val="20"/>
          <w:szCs w:val="20"/>
        </w:rPr>
        <w:t>ma na celu ostateczne przekazanie Zamawiającemu</w:t>
      </w:r>
      <w:r w:rsidR="00A7212E" w:rsidRPr="00E45A44">
        <w:rPr>
          <w:rFonts w:ascii="Cambria" w:hAnsi="Cambria" w:cs="Times New Roman"/>
          <w:sz w:val="20"/>
          <w:szCs w:val="20"/>
        </w:rPr>
        <w:t xml:space="preserve"> ustalonego w umowie przedmiotu po sprawdzeniu jego należytego wykonania. </w:t>
      </w:r>
    </w:p>
    <w:p w14:paraId="129A18E0"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E45A44">
        <w:rPr>
          <w:rFonts w:ascii="Cambria" w:hAnsi="Cambria" w:cs="Times New Roman"/>
          <w:sz w:val="20"/>
          <w:szCs w:val="20"/>
        </w:rPr>
        <w:t>Odbioru dokonują</w:t>
      </w:r>
      <w:r w:rsidRPr="00465756">
        <w:rPr>
          <w:rFonts w:ascii="Cambria" w:hAnsi="Cambria" w:cs="Times New Roman"/>
          <w:sz w:val="20"/>
          <w:szCs w:val="20"/>
        </w:rPr>
        <w:t xml:space="preserve"> przedstawiciele Zamawiającego wyposażeni w odpowiednie pełnomocnictwa.</w:t>
      </w:r>
    </w:p>
    <w:p w14:paraId="3CB91414"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W czynnościach odbioru uczestniczą: kierownik budowy, inspektor nadzoru inwestorskiego, a także przedstawiciele Zamawiającego i Wykonawcy. Poza umocowanymi przedstawicielami stron umowy, </w:t>
      </w:r>
      <w:r w:rsidRPr="00465756">
        <w:rPr>
          <w:rFonts w:ascii="Cambria" w:hAnsi="Cambria" w:cs="Times New Roman"/>
          <w:sz w:val="20"/>
          <w:szCs w:val="20"/>
        </w:rPr>
        <w:br/>
        <w:t>w odbiorze mogą brać udział rzeczoznawcy powołani przez strony oraz inne osoby na których taki obowiązek nakładają wydane decyzje lub obowiązujące przepisy.</w:t>
      </w:r>
    </w:p>
    <w:p w14:paraId="234420C7"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Na co najmniej 7 dni roboczych przed terminem zgłoszenia przez Wykonawcę przedmiotu umowy do odbioru końcowego przekaże on Zamawiającemu wystawione w języku polskim atesty, certyfikaty, deklaracje zgodności, karty gwarancyjne i inne dokumenty poświadczające jakość materiałów i wyrobów, (jeżeli nie zostały one przekazane wcześniej przez Wykonawcę Zamawiającemu).</w:t>
      </w:r>
    </w:p>
    <w:p w14:paraId="07AA4026"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296B9AB8"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doprowadzone do należytego stanu,</w:t>
      </w:r>
    </w:p>
    <w:p w14:paraId="201B3F11"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 i urządzeń (atesty, certyfikaty, aprobaty techniczne, świadectwa jakości, pomiary, badania -wydane przez polskie instytucje uprawnione do ich wydania),</w:t>
      </w:r>
    </w:p>
    <w:p w14:paraId="504F27D2"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dokumenty wymagane przez przepisy prawa.</w:t>
      </w:r>
    </w:p>
    <w:p w14:paraId="07B7896C"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któregokolwiek z powyższych dokumentów Zamawiający będzie miał prawo, po bezskutecznym upływie terminu wyznaczonego na wezwanie Wykonawcy do ich dostarczenia, do nieprzystępowania do czynności odbiorowych lub dokonania odbioru jednostronnego.</w:t>
      </w:r>
    </w:p>
    <w:p w14:paraId="271F9774" w14:textId="77777777" w:rsidR="00A7212E" w:rsidRPr="00465756" w:rsidRDefault="00A7212E" w:rsidP="00A7212E">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Zamawiający wyznaczy termin i rozpocznie odbiór robót w ciągu 14 dni od daty zawiadomienia go </w:t>
      </w:r>
      <w:r w:rsidRPr="00465756">
        <w:rPr>
          <w:rFonts w:ascii="Cambria" w:hAnsi="Cambria" w:cs="Times New Roman"/>
          <w:sz w:val="20"/>
          <w:szCs w:val="20"/>
        </w:rPr>
        <w:br/>
        <w:t>o osiągnięciu gotowości do odbioru i przedłożenia całości dokumentacji, zawiadamiając o tym Wykonawcę.</w:t>
      </w:r>
    </w:p>
    <w:p w14:paraId="0201FEDB"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19AD680"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4C23B628" w14:textId="77777777" w:rsidR="00A7212E" w:rsidRPr="0087377B" w:rsidRDefault="00A7212E" w:rsidP="00A7212E">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110FFC38" w14:textId="77777777" w:rsidR="00A7212E" w:rsidRPr="0087377B" w:rsidRDefault="00A7212E" w:rsidP="00A7212E">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nie uniemożliwiają one użytkowania przedmiotu odbioru, zgodnie z przeznaczeniem - może obniżyć odpowiednio wynagrodzenie wg. swego uznania lub żądać ponownego wykonania robót lub</w:t>
      </w:r>
    </w:p>
    <w:p w14:paraId="2D4BA219" w14:textId="77777777" w:rsidR="00A7212E" w:rsidRPr="0087377B" w:rsidRDefault="00A7212E" w:rsidP="00A7212E">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 przedmiotu odbioru, zgodnie z przeznaczeniem - może żądać jego wykonania po raz drugi, nie dokonując odbioru.</w:t>
      </w:r>
    </w:p>
    <w:p w14:paraId="499663EF"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lastRenderedPageBreak/>
        <w:t xml:space="preserve">W każdym jednak z wyżej opisanych przypadków Zamawiający według swojego wyboru może: </w:t>
      </w:r>
    </w:p>
    <w:p w14:paraId="2984B346" w14:textId="77777777" w:rsidR="00A7212E" w:rsidRPr="00465756" w:rsidRDefault="00A7212E" w:rsidP="00A7212E">
      <w:pPr>
        <w:pStyle w:val="Akapitzlist1"/>
        <w:numPr>
          <w:ilvl w:val="0"/>
          <w:numId w:val="36"/>
        </w:numPr>
        <w:ind w:left="851" w:hanging="425"/>
        <w:jc w:val="both"/>
        <w:rPr>
          <w:rFonts w:ascii="Cambria" w:hAnsi="Cambria" w:cs="Times New Roman"/>
          <w:sz w:val="20"/>
          <w:szCs w:val="20"/>
        </w:rPr>
      </w:pPr>
      <w:r w:rsidRPr="00465756">
        <w:rPr>
          <w:rFonts w:ascii="Cambria" w:hAnsi="Cambria" w:cs="Times New Roman"/>
          <w:sz w:val="20"/>
          <w:szCs w:val="20"/>
        </w:rPr>
        <w:t xml:space="preserve">od umowy odstąpić - w terminie 30 dni od powzięcia wiadomości o wystąpieniu podstawy do odstąpienia, </w:t>
      </w:r>
    </w:p>
    <w:p w14:paraId="62DE4A09" w14:textId="77777777" w:rsidR="00A7212E" w:rsidRPr="0087377B" w:rsidRDefault="00A7212E" w:rsidP="00A7212E">
      <w:pPr>
        <w:pStyle w:val="Akapitzlist1"/>
        <w:numPr>
          <w:ilvl w:val="0"/>
          <w:numId w:val="36"/>
        </w:numPr>
        <w:ind w:left="851" w:hanging="425"/>
        <w:jc w:val="both"/>
        <w:rPr>
          <w:rFonts w:ascii="Cambria" w:hAnsi="Cambria"/>
          <w:sz w:val="20"/>
          <w:szCs w:val="20"/>
        </w:rPr>
      </w:pPr>
      <w:r w:rsidRPr="00465756">
        <w:rPr>
          <w:rFonts w:ascii="Cambria" w:hAnsi="Cambria" w:cs="Times New Roman"/>
          <w:sz w:val="20"/>
          <w:szCs w:val="20"/>
        </w:rPr>
        <w:t>powierzyć na koszt i ryzyko Wykonawcy, wykonanie zastępcze przedmiotu umowy lub jego części osobie trzeciej, bez konieczności uzyskiwania jakichkolwiek upoważnień sądowych, w przypadku jego</w:t>
      </w:r>
      <w:r w:rsidRPr="0087377B">
        <w:rPr>
          <w:rFonts w:ascii="Cambria" w:hAnsi="Cambria"/>
          <w:sz w:val="20"/>
          <w:szCs w:val="20"/>
        </w:rPr>
        <w:t xml:space="preserve"> niewykonania lub wadliwego wykonania przez Wykonawcę, </w:t>
      </w:r>
    </w:p>
    <w:p w14:paraId="04CB31A9" w14:textId="77777777" w:rsidR="00A7212E" w:rsidRPr="0087377B" w:rsidRDefault="00A7212E" w:rsidP="00A7212E">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023CD393"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728D6433" w14:textId="77777777" w:rsidR="00A7212E" w:rsidRPr="0087377B" w:rsidRDefault="00A7212E" w:rsidP="00A7212E">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2724ECDA" w14:textId="3549E268" w:rsidR="00BC538B" w:rsidRDefault="00A7212E" w:rsidP="00A7212E">
      <w:pPr>
        <w:pStyle w:val="Teksttreci0"/>
        <w:shd w:val="clear" w:color="auto" w:fill="auto"/>
        <w:tabs>
          <w:tab w:val="left" w:pos="360"/>
          <w:tab w:val="left" w:pos="520"/>
        </w:tabs>
        <w:spacing w:line="240" w:lineRule="auto"/>
        <w:ind w:left="360" w:firstLine="0"/>
        <w:contextualSpacing/>
        <w:jc w:val="both"/>
        <w:rPr>
          <w:rFonts w:ascii="Cambria" w:hAnsi="Cambria"/>
          <w:sz w:val="20"/>
          <w:szCs w:val="20"/>
        </w:rPr>
      </w:pPr>
      <w:r w:rsidRPr="0087377B">
        <w:rPr>
          <w:rFonts w:ascii="Cambria" w:hAnsi="Cambria"/>
          <w:sz w:val="20"/>
          <w:szCs w:val="20"/>
        </w:rPr>
        <w:t>W przypadku odmowy przystąpienia przez Wykonawcę do odbioru /w tym nie przystąpienia do odbioru/, Zamawiający uprawniony jest do wyznaczenia terminu odbioru lub kolejnego terminu i dokonania odbioru jednostronnego.</w:t>
      </w:r>
    </w:p>
    <w:p w14:paraId="410157EC" w14:textId="77777777" w:rsidR="00A7212E" w:rsidRPr="00FD556C" w:rsidRDefault="00A7212E" w:rsidP="00A7212E">
      <w:pPr>
        <w:pStyle w:val="Teksttreci0"/>
        <w:shd w:val="clear" w:color="auto" w:fill="auto"/>
        <w:tabs>
          <w:tab w:val="left" w:pos="360"/>
          <w:tab w:val="left" w:pos="520"/>
        </w:tabs>
        <w:spacing w:line="240" w:lineRule="auto"/>
        <w:ind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2"/>
    </w:p>
    <w:p w14:paraId="4E218CDB" w14:textId="77777777" w:rsidR="00776767" w:rsidRPr="00D30EEF" w:rsidRDefault="00776767" w:rsidP="00D30EEF">
      <w:pPr>
        <w:pStyle w:val="Bezodstpw"/>
        <w:jc w:val="center"/>
        <w:rPr>
          <w:rFonts w:ascii="Cambria" w:hAnsi="Cambria" w:cs="Times New Roman"/>
          <w:b/>
          <w:szCs w:val="20"/>
        </w:rPr>
      </w:pPr>
      <w:bookmarkStart w:id="24"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4"/>
    </w:p>
    <w:p w14:paraId="55B32E5D" w14:textId="77777777"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Pr="008D785A">
        <w:rPr>
          <w:rFonts w:ascii="Cambria" w:hAnsi="Cambria"/>
          <w:b/>
          <w:bCs/>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5"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5"/>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2EB5F291" w14:textId="7E6A21A2" w:rsidR="000E6924"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6" w:name="bookmark116"/>
    </w:p>
    <w:p w14:paraId="1458B769" w14:textId="77777777" w:rsidR="00572D1D" w:rsidRPr="00572D1D" w:rsidRDefault="00572D1D" w:rsidP="00E61809">
      <w:pPr>
        <w:pStyle w:val="Teksttreci0"/>
        <w:shd w:val="clear" w:color="auto" w:fill="auto"/>
        <w:tabs>
          <w:tab w:val="left" w:leader="dot" w:pos="5949"/>
        </w:tabs>
        <w:spacing w:line="240" w:lineRule="auto"/>
        <w:ind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6"/>
    </w:p>
    <w:p w14:paraId="291FDD37" w14:textId="4CF7667A" w:rsidR="00776767" w:rsidRPr="00D30EEF" w:rsidRDefault="00776767" w:rsidP="00D30EEF">
      <w:pPr>
        <w:pStyle w:val="Bezodstpw"/>
        <w:jc w:val="center"/>
        <w:rPr>
          <w:rFonts w:ascii="Cambria" w:hAnsi="Cambria" w:cs="Times New Roman"/>
          <w:b/>
          <w:szCs w:val="20"/>
        </w:rPr>
      </w:pPr>
      <w:bookmarkStart w:id="27" w:name="bookmark117"/>
      <w:r w:rsidRPr="00D30EEF">
        <w:rPr>
          <w:rFonts w:ascii="Cambria" w:hAnsi="Cambria" w:cs="Times New Roman"/>
          <w:b/>
          <w:szCs w:val="20"/>
        </w:rPr>
        <w:t>Zabezpieczenie należytego wykonania umowy</w:t>
      </w:r>
      <w:bookmarkEnd w:id="27"/>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8" w:name="bookmark118"/>
      <w:r w:rsidRPr="008D785A">
        <w:rPr>
          <w:rFonts w:ascii="Cambria" w:hAnsi="Cambria" w:cs="Times New Roman"/>
          <w:sz w:val="20"/>
          <w:szCs w:val="20"/>
        </w:rPr>
        <w:t xml:space="preserve">Wykonawca wniósł zabezpieczenie </w:t>
      </w:r>
      <w:bookmarkEnd w:id="28"/>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55CF703"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9" w:name="bookmark119"/>
      <w:r w:rsidRPr="008D785A">
        <w:rPr>
          <w:rFonts w:ascii="Cambria" w:hAnsi="Cambria" w:cs="Times New Roman"/>
          <w:sz w:val="20"/>
          <w:szCs w:val="20"/>
        </w:rPr>
        <w:t>Zabezpieczenie należytego wykonania umowy, wynosi 5 % ceny (brutto) podanej w ofercie, za wykonanie zamówienia,</w:t>
      </w:r>
      <w:r w:rsidRPr="008D785A">
        <w:rPr>
          <w:rFonts w:ascii="Cambria" w:hAnsi="Cambria" w:cs="Times New Roman"/>
          <w:b/>
          <w:bCs/>
          <w:sz w:val="20"/>
          <w:szCs w:val="20"/>
        </w:rPr>
        <w:t xml:space="preserve"> co daje kwotę: ……………………zł</w:t>
      </w:r>
      <w:bookmarkEnd w:id="29"/>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lastRenderedPageBreak/>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7777777"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Strony postanawiają, że oprócz wypadków wymienionych w Kodeksie Cywilnym przysługuje im prawo odstąpienia od umowy w terminie 30 dni od dnia wystąpienia okoliczności będących przesłankami odstąpienia.</w:t>
      </w:r>
    </w:p>
    <w:p w14:paraId="0A888168" w14:textId="751ECA5D"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 xml:space="preserve">Zamawiającemu przysługuje prawo do odstąpienia od niniejszej Umowy, w terminie do </w:t>
      </w:r>
      <w:r w:rsidR="00E45A44">
        <w:rPr>
          <w:rFonts w:ascii="Cambria" w:hAnsi="Cambria"/>
          <w:sz w:val="20"/>
          <w:szCs w:val="20"/>
        </w:rPr>
        <w:t>9</w:t>
      </w:r>
      <w:r w:rsidRPr="00D30EEF">
        <w:rPr>
          <w:rFonts w:ascii="Cambria" w:hAnsi="Cambria"/>
          <w:sz w:val="20"/>
          <w:szCs w:val="20"/>
        </w:rPr>
        <w:t>0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E3512B3"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E61809">
        <w:rPr>
          <w:rFonts w:ascii="Cambria" w:hAnsi="Cambria"/>
          <w:sz w:val="20"/>
          <w:szCs w:val="20"/>
        </w:rPr>
        <w:t>6</w:t>
      </w:r>
      <w:r w:rsidRPr="00D30EEF">
        <w:rPr>
          <w:rFonts w:ascii="Cambria" w:hAnsi="Cambria"/>
          <w:sz w:val="20"/>
          <w:szCs w:val="20"/>
        </w:rPr>
        <w:t>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30" w:name="bookmark121"/>
      <w:r w:rsidRPr="00090EEF">
        <w:rPr>
          <w:rFonts w:ascii="Times New Roman" w:hAnsi="Times New Roman" w:cs="Times New Roman"/>
          <w:sz w:val="20"/>
          <w:szCs w:val="20"/>
        </w:rPr>
        <w:t>§ 15.1</w:t>
      </w:r>
      <w:bookmarkEnd w:id="30"/>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31"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31"/>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2"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2"/>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3" w:name="bookmark124"/>
    </w:p>
    <w:p w14:paraId="259AF1BC" w14:textId="77777777" w:rsidR="000E6924" w:rsidRPr="00B30C96"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3"/>
    </w:p>
    <w:p w14:paraId="27860340" w14:textId="77777777" w:rsidR="00776767" w:rsidRPr="00E55488" w:rsidRDefault="00776767" w:rsidP="00E55488">
      <w:pPr>
        <w:pStyle w:val="Bezodstpw"/>
        <w:jc w:val="center"/>
        <w:rPr>
          <w:rFonts w:ascii="Cambria" w:hAnsi="Cambria" w:cs="Times New Roman"/>
          <w:b/>
          <w:szCs w:val="20"/>
        </w:rPr>
      </w:pPr>
      <w:bookmarkStart w:id="34" w:name="bookmark125"/>
      <w:r w:rsidRPr="00E55488">
        <w:rPr>
          <w:rFonts w:ascii="Cambria" w:hAnsi="Cambria" w:cs="Times New Roman"/>
          <w:b/>
          <w:szCs w:val="20"/>
        </w:rPr>
        <w:t>Konsorcjum, udostępnienie zasobów</w:t>
      </w:r>
      <w:bookmarkEnd w:id="34"/>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5" w:name="bookmark126"/>
      <w:r w:rsidRPr="00E55488">
        <w:rPr>
          <w:rFonts w:ascii="Cambria" w:hAnsi="Cambria" w:cs="Times New Roman"/>
          <w:szCs w:val="20"/>
        </w:rPr>
        <w:lastRenderedPageBreak/>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5"/>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6"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6"/>
    </w:p>
    <w:p w14:paraId="263ED356" w14:textId="77777777" w:rsidR="00776767" w:rsidRPr="00E55488" w:rsidRDefault="00776767" w:rsidP="00E55488">
      <w:pPr>
        <w:pStyle w:val="Bezodstpw"/>
        <w:jc w:val="center"/>
        <w:rPr>
          <w:rFonts w:ascii="Cambria" w:hAnsi="Cambria" w:cs="Times New Roman"/>
          <w:b/>
          <w:szCs w:val="20"/>
        </w:rPr>
      </w:pPr>
      <w:bookmarkStart w:id="37" w:name="bookmark128"/>
      <w:r w:rsidRPr="00E55488">
        <w:rPr>
          <w:rFonts w:ascii="Cambria" w:hAnsi="Cambria" w:cs="Times New Roman"/>
          <w:b/>
          <w:szCs w:val="20"/>
        </w:rPr>
        <w:t>Inne Obowiązki Wykonawcy</w:t>
      </w:r>
      <w:bookmarkEnd w:id="37"/>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 xml:space="preserve">wszelkie odpady niebezpieczne lub szkodliwe dla środowiska </w:t>
      </w:r>
      <w:r w:rsidRPr="00E55488">
        <w:rPr>
          <w:rFonts w:ascii="Cambria" w:hAnsi="Cambria" w:cs="Times New Roman"/>
          <w:szCs w:val="20"/>
        </w:rPr>
        <w:lastRenderedPageBreak/>
        <w:t>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bookmarkStart w:id="38" w:name="bookmark129"/>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8"/>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9"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9"/>
    </w:p>
    <w:p w14:paraId="14E9BE4B" w14:textId="77777777" w:rsidR="00776767" w:rsidRPr="00E55488" w:rsidRDefault="00776767" w:rsidP="00E55488">
      <w:pPr>
        <w:pStyle w:val="Bezodstpw"/>
        <w:jc w:val="center"/>
        <w:rPr>
          <w:rFonts w:ascii="Cambria" w:hAnsi="Cambria" w:cs="Times New Roman"/>
          <w:b/>
          <w:szCs w:val="20"/>
        </w:rPr>
      </w:pPr>
      <w:bookmarkStart w:id="40" w:name="bookmark131"/>
      <w:r w:rsidRPr="00E55488">
        <w:rPr>
          <w:rFonts w:ascii="Cambria" w:hAnsi="Cambria" w:cs="Times New Roman"/>
          <w:b/>
          <w:szCs w:val="20"/>
        </w:rPr>
        <w:t>Zmiany umowy</w:t>
      </w:r>
      <w:bookmarkEnd w:id="40"/>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41"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572D1D">
      <w:pPr>
        <w:pStyle w:val="Tekstprzypisudolnego"/>
        <w:numPr>
          <w:ilvl w:val="0"/>
          <w:numId w:val="26"/>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E45A44">
      <w:pPr>
        <w:pStyle w:val="Tekstprzypisudolnego"/>
        <w:numPr>
          <w:ilvl w:val="0"/>
          <w:numId w:val="26"/>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E45A44">
      <w:pPr>
        <w:pStyle w:val="Tekstprzypisudolnego"/>
        <w:numPr>
          <w:ilvl w:val="0"/>
          <w:numId w:val="26"/>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E45A44">
      <w:pPr>
        <w:pStyle w:val="Tekstprzypisudolnego"/>
        <w:numPr>
          <w:ilvl w:val="0"/>
          <w:numId w:val="27"/>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E45A44">
      <w:pPr>
        <w:pStyle w:val="Tekstprzypisudolnego"/>
        <w:numPr>
          <w:ilvl w:val="0"/>
          <w:numId w:val="27"/>
        </w:numPr>
        <w:ind w:left="993" w:hanging="284"/>
        <w:jc w:val="both"/>
        <w:rPr>
          <w:rFonts w:ascii="Cambria" w:hAnsi="Cambria"/>
        </w:rPr>
      </w:pPr>
      <w:r w:rsidRPr="00E55488">
        <w:rPr>
          <w:rFonts w:ascii="Cambria" w:hAnsi="Cambria"/>
        </w:rPr>
        <w:lastRenderedPageBreak/>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E45A44">
      <w:pPr>
        <w:pStyle w:val="Tekstprzypisudolnego"/>
        <w:numPr>
          <w:ilvl w:val="0"/>
          <w:numId w:val="27"/>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E45A44">
      <w:pPr>
        <w:pStyle w:val="Tekstprzypisudolnego"/>
        <w:numPr>
          <w:ilvl w:val="0"/>
          <w:numId w:val="27"/>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E45A44">
      <w:pPr>
        <w:pStyle w:val="Tekstprzypisudolnego"/>
        <w:numPr>
          <w:ilvl w:val="0"/>
          <w:numId w:val="27"/>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E45A44">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E45A44">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E45A44">
      <w:pPr>
        <w:pStyle w:val="Akapitzlist"/>
        <w:numPr>
          <w:ilvl w:val="0"/>
          <w:numId w:val="27"/>
        </w:numPr>
        <w:autoSpaceDE w:val="0"/>
        <w:autoSpaceDN w:val="0"/>
        <w:adjustRightInd w:val="0"/>
        <w:spacing w:after="0" w:line="240" w:lineRule="auto"/>
        <w:ind w:left="993" w:hanging="284"/>
        <w:jc w:val="both"/>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E45A44">
      <w:pPr>
        <w:pStyle w:val="Akapitzlist"/>
        <w:numPr>
          <w:ilvl w:val="0"/>
          <w:numId w:val="27"/>
        </w:numPr>
        <w:autoSpaceDE w:val="0"/>
        <w:autoSpaceDN w:val="0"/>
        <w:adjustRightInd w:val="0"/>
        <w:spacing w:after="0" w:line="240" w:lineRule="auto"/>
        <w:ind w:left="993" w:hanging="284"/>
        <w:jc w:val="both"/>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E45A44">
      <w:pPr>
        <w:pStyle w:val="Akapitzlist"/>
        <w:numPr>
          <w:ilvl w:val="0"/>
          <w:numId w:val="27"/>
        </w:numPr>
        <w:autoSpaceDE w:val="0"/>
        <w:autoSpaceDN w:val="0"/>
        <w:adjustRightInd w:val="0"/>
        <w:spacing w:after="0" w:line="240" w:lineRule="auto"/>
        <w:ind w:left="993" w:hanging="284"/>
        <w:jc w:val="both"/>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E45A44">
      <w:pPr>
        <w:pStyle w:val="Akapitzlist"/>
        <w:numPr>
          <w:ilvl w:val="0"/>
          <w:numId w:val="27"/>
        </w:numPr>
        <w:autoSpaceDE w:val="0"/>
        <w:autoSpaceDN w:val="0"/>
        <w:adjustRightInd w:val="0"/>
        <w:spacing w:after="0" w:line="240" w:lineRule="auto"/>
        <w:ind w:left="993" w:hanging="284"/>
        <w:jc w:val="both"/>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E45A44">
      <w:pPr>
        <w:pStyle w:val="Tekstprzypisudolnego"/>
        <w:numPr>
          <w:ilvl w:val="0"/>
          <w:numId w:val="26"/>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45A44">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E45A44">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E45A44">
      <w:pPr>
        <w:pStyle w:val="Akapitzlist"/>
        <w:numPr>
          <w:ilvl w:val="6"/>
          <w:numId w:val="28"/>
        </w:numPr>
        <w:autoSpaceDE w:val="0"/>
        <w:autoSpaceDN w:val="0"/>
        <w:adjustRightInd w:val="0"/>
        <w:spacing w:after="0" w:line="240" w:lineRule="auto"/>
        <w:ind w:left="1134" w:hanging="425"/>
        <w:jc w:val="both"/>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E45A44">
      <w:pPr>
        <w:pStyle w:val="Akapitzlist"/>
        <w:numPr>
          <w:ilvl w:val="6"/>
          <w:numId w:val="28"/>
        </w:numPr>
        <w:autoSpaceDE w:val="0"/>
        <w:autoSpaceDN w:val="0"/>
        <w:adjustRightInd w:val="0"/>
        <w:spacing w:after="0" w:line="240" w:lineRule="auto"/>
        <w:ind w:left="1134" w:hanging="425"/>
        <w:jc w:val="both"/>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E45A44">
      <w:pPr>
        <w:pStyle w:val="Akapitzlist"/>
        <w:numPr>
          <w:ilvl w:val="6"/>
          <w:numId w:val="28"/>
        </w:numPr>
        <w:autoSpaceDE w:val="0"/>
        <w:autoSpaceDN w:val="0"/>
        <w:adjustRightInd w:val="0"/>
        <w:spacing w:after="0" w:line="240" w:lineRule="auto"/>
        <w:ind w:left="1134" w:hanging="425"/>
        <w:jc w:val="both"/>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E45A44">
      <w:pPr>
        <w:pStyle w:val="Akapitzlist"/>
        <w:numPr>
          <w:ilvl w:val="6"/>
          <w:numId w:val="28"/>
        </w:numPr>
        <w:autoSpaceDE w:val="0"/>
        <w:autoSpaceDN w:val="0"/>
        <w:adjustRightInd w:val="0"/>
        <w:spacing w:after="0" w:line="240" w:lineRule="auto"/>
        <w:ind w:left="1134" w:hanging="425"/>
        <w:jc w:val="both"/>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572D1D">
      <w:pPr>
        <w:pStyle w:val="Tekstprzypisudolnego"/>
        <w:numPr>
          <w:ilvl w:val="0"/>
          <w:numId w:val="28"/>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68912AFC" w14:textId="257297FF" w:rsidR="00EC7D4F" w:rsidRDefault="001920F5" w:rsidP="00EC7D4F">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9B3622D" w14:textId="77777777" w:rsidR="00EC7D4F" w:rsidRPr="00E45A44"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2FB6D1D" w14:textId="77777777" w:rsidR="00E45A44" w:rsidRPr="00E45A44" w:rsidRDefault="00E45A44" w:rsidP="00E45A44">
      <w:pPr>
        <w:pStyle w:val="Nagwek1"/>
        <w:rPr>
          <w:rFonts w:ascii="Cambria" w:hAnsi="Cambria" w:cs="Times New Roman"/>
          <w:sz w:val="20"/>
          <w:szCs w:val="20"/>
        </w:rPr>
      </w:pPr>
      <w:r w:rsidRPr="00E45A44">
        <w:rPr>
          <w:rFonts w:ascii="Cambria" w:hAnsi="Cambria" w:cs="Times New Roman"/>
          <w:sz w:val="20"/>
          <w:szCs w:val="20"/>
        </w:rPr>
        <w:t>§20</w:t>
      </w:r>
    </w:p>
    <w:p w14:paraId="7295C587" w14:textId="77777777" w:rsidR="00E45A44" w:rsidRPr="00E45A44" w:rsidRDefault="00E45A44" w:rsidP="00E45A44">
      <w:pPr>
        <w:autoSpaceDE w:val="0"/>
        <w:autoSpaceDN w:val="0"/>
        <w:adjustRightInd w:val="0"/>
        <w:jc w:val="center"/>
        <w:rPr>
          <w:rFonts w:ascii="Cambria" w:eastAsiaTheme="minorHAnsi" w:hAnsi="Cambria" w:cs="Times New Roman"/>
          <w:b/>
          <w:bCs/>
          <w:sz w:val="20"/>
          <w:szCs w:val="20"/>
          <w:lang w:eastAsia="en-US"/>
        </w:rPr>
      </w:pPr>
      <w:r w:rsidRPr="00E45A44">
        <w:rPr>
          <w:rFonts w:ascii="Cambria" w:eastAsiaTheme="minorHAnsi" w:hAnsi="Cambria" w:cs="Times New Roman"/>
          <w:b/>
          <w:bCs/>
          <w:sz w:val="20"/>
          <w:szCs w:val="20"/>
          <w:lang w:eastAsia="en-US"/>
        </w:rPr>
        <w:t>Klauzule waloryzacyjne</w:t>
      </w:r>
    </w:p>
    <w:p w14:paraId="76C7BDA2" w14:textId="67F0F2B2"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lastRenderedPageBreak/>
        <w:t>Zamawiający przewiduje możliwość zmiany wysokości wynagrodzenia określonego w § 7 ust. 2 umowy</w:t>
      </w:r>
      <w:r>
        <w:rPr>
          <w:rFonts w:ascii="Cambria" w:eastAsiaTheme="minorHAnsi" w:hAnsi="Cambria"/>
          <w:sz w:val="20"/>
          <w:szCs w:val="20"/>
        </w:rPr>
        <w:t xml:space="preserve">, </w:t>
      </w:r>
      <w:r w:rsidRPr="00E45A44">
        <w:rPr>
          <w:rFonts w:ascii="Cambria" w:eastAsiaTheme="minorHAnsi" w:hAnsi="Cambria"/>
          <w:sz w:val="20"/>
          <w:szCs w:val="20"/>
        </w:rPr>
        <w:t xml:space="preserve">w następujących przypadkach: </w:t>
      </w:r>
    </w:p>
    <w:p w14:paraId="67C2D7C6" w14:textId="77777777" w:rsidR="00E45A44" w:rsidRPr="00E45A44" w:rsidRDefault="00E45A44" w:rsidP="00E45A44">
      <w:pPr>
        <w:pStyle w:val="Akapitzlist"/>
        <w:numPr>
          <w:ilvl w:val="7"/>
          <w:numId w:val="54"/>
        </w:numPr>
        <w:autoSpaceDE w:val="0"/>
        <w:autoSpaceDN w:val="0"/>
        <w:adjustRightInd w:val="0"/>
        <w:spacing w:after="48" w:line="240" w:lineRule="auto"/>
        <w:ind w:left="851" w:hanging="425"/>
        <w:jc w:val="both"/>
        <w:rPr>
          <w:rFonts w:ascii="Cambria" w:eastAsiaTheme="minorHAnsi" w:hAnsi="Cambria"/>
          <w:sz w:val="20"/>
          <w:szCs w:val="20"/>
        </w:rPr>
      </w:pPr>
      <w:r w:rsidRPr="00E45A44">
        <w:rPr>
          <w:rFonts w:ascii="Cambria" w:eastAsiaTheme="minorHAnsi" w:hAnsi="Cambria"/>
          <w:sz w:val="20"/>
          <w:szCs w:val="20"/>
        </w:rPr>
        <w:t xml:space="preserve">w przypadku zmiany stawki podatku od towarów i usług oraz podatku akcyzowego, </w:t>
      </w:r>
    </w:p>
    <w:p w14:paraId="38DCC4BC" w14:textId="77777777" w:rsidR="00E45A44" w:rsidRPr="00E45A44" w:rsidRDefault="00E45A44" w:rsidP="00E45A44">
      <w:pPr>
        <w:pStyle w:val="Akapitzlist"/>
        <w:numPr>
          <w:ilvl w:val="7"/>
          <w:numId w:val="54"/>
        </w:numPr>
        <w:autoSpaceDE w:val="0"/>
        <w:autoSpaceDN w:val="0"/>
        <w:adjustRightInd w:val="0"/>
        <w:spacing w:after="48" w:line="240" w:lineRule="auto"/>
        <w:ind w:left="851" w:hanging="425"/>
        <w:jc w:val="both"/>
        <w:rPr>
          <w:rFonts w:ascii="Cambria" w:eastAsiaTheme="minorHAnsi" w:hAnsi="Cambria"/>
          <w:sz w:val="20"/>
          <w:szCs w:val="20"/>
        </w:rPr>
      </w:pPr>
      <w:r w:rsidRPr="00E45A44">
        <w:rPr>
          <w:rFonts w:ascii="Cambria" w:eastAsiaTheme="minorHAnsi" w:hAnsi="Cambria"/>
          <w:sz w:val="20"/>
          <w:szCs w:val="20"/>
        </w:rPr>
        <w:t xml:space="preserve">wysokości minimalnego wynagrodzenia za pracę albo wysokości minimalnej stawki godzinowej, ustalonych na podstawie ustawy z dnia 10 października 2002 r. o minimalnym wynagrodzeniu za pracę, </w:t>
      </w:r>
    </w:p>
    <w:p w14:paraId="0874392A" w14:textId="77777777" w:rsidR="00E45A44" w:rsidRPr="00E45A44" w:rsidRDefault="00E45A44" w:rsidP="00E45A44">
      <w:pPr>
        <w:pStyle w:val="Akapitzlist"/>
        <w:numPr>
          <w:ilvl w:val="7"/>
          <w:numId w:val="54"/>
        </w:numPr>
        <w:autoSpaceDE w:val="0"/>
        <w:autoSpaceDN w:val="0"/>
        <w:adjustRightInd w:val="0"/>
        <w:spacing w:after="48" w:line="240" w:lineRule="auto"/>
        <w:ind w:left="851" w:hanging="425"/>
        <w:jc w:val="both"/>
        <w:rPr>
          <w:rFonts w:ascii="Cambria" w:eastAsiaTheme="minorHAnsi" w:hAnsi="Cambria"/>
          <w:sz w:val="20"/>
          <w:szCs w:val="20"/>
        </w:rPr>
      </w:pPr>
      <w:r w:rsidRPr="00E45A44">
        <w:rPr>
          <w:rFonts w:ascii="Cambria" w:eastAsiaTheme="minorHAnsi" w:hAnsi="Cambria"/>
          <w:sz w:val="20"/>
          <w:szCs w:val="20"/>
        </w:rPr>
        <w:t xml:space="preserve">zasad podlegania ubezpieczeniom społecznym lub ubezpieczeniu zdrowotnemu lub wysokości stawki składki na ubezpieczenia społeczne lub ubezpieczenie zdrowotne, </w:t>
      </w:r>
    </w:p>
    <w:p w14:paraId="6DC1C411" w14:textId="77777777" w:rsidR="00E45A44" w:rsidRPr="00E45A44" w:rsidRDefault="00E45A44" w:rsidP="00E45A44">
      <w:pPr>
        <w:pStyle w:val="Akapitzlist"/>
        <w:numPr>
          <w:ilvl w:val="7"/>
          <w:numId w:val="54"/>
        </w:numPr>
        <w:autoSpaceDE w:val="0"/>
        <w:autoSpaceDN w:val="0"/>
        <w:adjustRightInd w:val="0"/>
        <w:spacing w:after="48" w:line="240" w:lineRule="auto"/>
        <w:ind w:left="851" w:hanging="425"/>
        <w:jc w:val="both"/>
        <w:rPr>
          <w:rFonts w:ascii="Cambria" w:eastAsiaTheme="minorHAnsi" w:hAnsi="Cambria"/>
          <w:sz w:val="20"/>
          <w:szCs w:val="20"/>
        </w:rPr>
      </w:pPr>
      <w:r w:rsidRPr="00E45A44">
        <w:rPr>
          <w:rFonts w:ascii="Cambria" w:eastAsiaTheme="minorHAnsi" w:hAnsi="Cambria"/>
          <w:sz w:val="20"/>
          <w:szCs w:val="20"/>
        </w:rPr>
        <w:t xml:space="preserve">zasad gromadzenia i wysokości wpłat do pracowniczych planów kapitałowych, o których mowa w ustawie z dnia 4 października 2018 r. o pracowniczych planach kapitałowych (Dz. U. z 2022 r.,  poz. 1342 ze zm.), jeśli zmiany określone w ust 1 pkt. 1 – 4 będą miały wpływ na koszty wykonania Umowy przez Wykonawcę. </w:t>
      </w:r>
    </w:p>
    <w:p w14:paraId="3D8BA8C7" w14:textId="77777777" w:rsidR="00E45A44" w:rsidRPr="00E45A44" w:rsidRDefault="00E45A44" w:rsidP="00E45A44">
      <w:pPr>
        <w:pStyle w:val="Akapitzlist"/>
        <w:numPr>
          <w:ilvl w:val="7"/>
          <w:numId w:val="54"/>
        </w:numPr>
        <w:autoSpaceDE w:val="0"/>
        <w:autoSpaceDN w:val="0"/>
        <w:adjustRightInd w:val="0"/>
        <w:spacing w:after="48" w:line="240" w:lineRule="auto"/>
        <w:ind w:left="851" w:hanging="425"/>
        <w:jc w:val="both"/>
        <w:rPr>
          <w:rFonts w:ascii="Cambria" w:eastAsiaTheme="minorHAnsi" w:hAnsi="Cambria"/>
          <w:sz w:val="20"/>
          <w:szCs w:val="20"/>
        </w:rPr>
      </w:pPr>
      <w:r w:rsidRPr="00E45A44">
        <w:rPr>
          <w:rFonts w:ascii="Cambria" w:eastAsiaTheme="minorHAnsi" w:hAnsi="Cambria"/>
          <w:sz w:val="20"/>
          <w:szCs w:val="20"/>
        </w:rPr>
        <w:t xml:space="preserve">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31D6A3A6"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1250EA7A"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454015A0"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468A63A8" w14:textId="219B832A"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 sytuacji wzrostu ceny materiałów lub kosztów związanych z realizacją zamówienia powyżej 15% ich wartości przyjętych przez Wykonawcę do ustalenia ceny złożonej oferty (w kosztorysie ofertowym),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461DF747"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lastRenderedPageBreak/>
        <w:t xml:space="preserve">W sytuacji spadku ceny materiałów lub kosztów związanych z realizacją zamówienia powyżej 15% ich wartość przyjętych przez Wykonawcę do ustalenia ceny złożonej oferty (w kosztorysie ofertowym), </w:t>
      </w:r>
      <w:r w:rsidRPr="00E45A44">
        <w:rPr>
          <w:rFonts w:ascii="Cambria" w:eastAsiaTheme="minorHAnsi" w:hAnsi="Cambria"/>
          <w:sz w:val="20"/>
          <w:szCs w:val="20"/>
        </w:rPr>
        <w:br/>
        <w:t xml:space="preserve">w oparciu o wskaźnik cen produkcji budowlano-montażowej, ustalanego przez Prezesa Głównego Urzędu Statystycznego i ogłaszanego w Dzienniku Urzędowym RP „Monitor Polski”, Zamawiający jest uprawniony złożyć Wykonawcy pisemną informację o zmianę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06A43111"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 przypadku gdyby wskaźniki, o których mowa w ust. 5 i 6 przestały być dostępne, zastosowanie znajdą inne, najbardziej zbliżone, wskaźniki publikowane przez Prezesa GUS. </w:t>
      </w:r>
    </w:p>
    <w:p w14:paraId="63FB1D95" w14:textId="32AB1DEF"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Wniosek o którym mowa w ust 5 i 6 można złożyć nie wcześniej niż po upływie </w:t>
      </w:r>
      <w:r>
        <w:rPr>
          <w:rFonts w:ascii="Cambria" w:eastAsiaTheme="minorHAnsi" w:hAnsi="Cambria"/>
          <w:sz w:val="20"/>
          <w:szCs w:val="20"/>
        </w:rPr>
        <w:t>8</w:t>
      </w:r>
      <w:r w:rsidRPr="00E45A44">
        <w:rPr>
          <w:rFonts w:ascii="Cambria" w:eastAsiaTheme="minorHAnsi" w:hAnsi="Cambria"/>
          <w:sz w:val="20"/>
          <w:szCs w:val="20"/>
        </w:rPr>
        <w:t xml:space="preserve"> miesięcy od dnia zawarcia umowy (początkowy termin ustalenia zmiany wynagrodzenia); możliwe jest wprowadzanie kolejnych zmian wynagrodzenia z zastrzeżeniem, że będą one wprowadzane nie częściej niż co 3 miesiące. </w:t>
      </w:r>
    </w:p>
    <w:p w14:paraId="33AAD71D"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3C0B4249"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Obowiązek wykazania wpływu zmian, o których mowa w ust. 1 niniejszego paragrafu na zmianę wynagrodzenia, o którym mowa w § 7 ust. 2 umowy, należy do Wykonawcy pod rygorem odmowy dokonania zmiany Umowy przez Zamawiającego. </w:t>
      </w:r>
    </w:p>
    <w:p w14:paraId="16FAC0B1"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Maksymalna wartość poszczególnej zmiany wynagrodzenia, jaką dopuszcza Zamawiający w efekcie zastosowania postanowień o zasadach wprowadzania zmian wysokości wynagrodzenia, o których mowa w ust. 1 pkt 5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 o którym mowa w § 7 ust. 2; </w:t>
      </w:r>
    </w:p>
    <w:p w14:paraId="2CBEF56F"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Przez maksymalną wartość poszczególnej zmiany, o której mowa w ust. 11 należy rozumieć wartość wzrostu lub spadku wynagrodzenia Wykonawcy wynikającą z waloryzacji. </w:t>
      </w:r>
    </w:p>
    <w:p w14:paraId="34DA6077"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Postanowień umownych w zakresie waloryzacji nie stosuje się od chwili osiągnięcia limitu, o którym mowa w ust. 11. </w:t>
      </w:r>
    </w:p>
    <w:p w14:paraId="38B39776" w14:textId="77777777" w:rsidR="00E45A44" w:rsidRPr="00E45A44" w:rsidRDefault="00E45A44" w:rsidP="00E45A44">
      <w:pPr>
        <w:pStyle w:val="Akapitzlist"/>
        <w:numPr>
          <w:ilvl w:val="3"/>
          <w:numId w:val="54"/>
        </w:numPr>
        <w:autoSpaceDE w:val="0"/>
        <w:autoSpaceDN w:val="0"/>
        <w:adjustRightInd w:val="0"/>
        <w:spacing w:after="48" w:line="240" w:lineRule="auto"/>
        <w:ind w:left="426" w:hanging="426"/>
        <w:jc w:val="both"/>
        <w:rPr>
          <w:rFonts w:ascii="Cambria" w:eastAsiaTheme="minorHAnsi" w:hAnsi="Cambria"/>
          <w:sz w:val="20"/>
          <w:szCs w:val="20"/>
        </w:rPr>
      </w:pPr>
      <w:r w:rsidRPr="00E45A44">
        <w:rPr>
          <w:rFonts w:ascii="Cambria" w:eastAsiaTheme="minorHAnsi" w:hAnsi="Cambria"/>
          <w:sz w:val="20"/>
          <w:szCs w:val="20"/>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1916BD14" w14:textId="77777777" w:rsidR="00DD5E31" w:rsidRDefault="00DD5E31" w:rsidP="00DD5E31">
      <w:pPr>
        <w:pStyle w:val="Nagwek1"/>
        <w:rPr>
          <w:rFonts w:ascii="Cambria" w:hAnsi="Cambria" w:cs="Times New Roman"/>
          <w:sz w:val="20"/>
          <w:szCs w:val="20"/>
        </w:rPr>
      </w:pPr>
    </w:p>
    <w:p w14:paraId="3308B1E8" w14:textId="6F9DF040" w:rsidR="00DD5E31" w:rsidRPr="00DD5E31" w:rsidRDefault="00DD5E31" w:rsidP="00DD5E31">
      <w:pPr>
        <w:pStyle w:val="Nagwek1"/>
        <w:rPr>
          <w:rFonts w:ascii="Cambria" w:hAnsi="Cambria" w:cs="Times New Roman"/>
          <w:sz w:val="20"/>
          <w:szCs w:val="20"/>
        </w:rPr>
      </w:pPr>
      <w:r w:rsidRPr="00DD5E31">
        <w:rPr>
          <w:rFonts w:ascii="Cambria" w:hAnsi="Cambria" w:cs="Times New Roman"/>
          <w:sz w:val="20"/>
          <w:szCs w:val="20"/>
        </w:rPr>
        <w:t>§21</w:t>
      </w:r>
    </w:p>
    <w:p w14:paraId="73FAC5C5" w14:textId="77777777" w:rsidR="00DD5E31" w:rsidRPr="00DD5E31" w:rsidRDefault="00DD5E31" w:rsidP="00430C68">
      <w:pPr>
        <w:pStyle w:val="Default"/>
        <w:jc w:val="center"/>
        <w:rPr>
          <w:rFonts w:ascii="Cambria" w:hAnsi="Cambria" w:cs="Calibri"/>
          <w:b/>
          <w:bCs/>
          <w:sz w:val="20"/>
          <w:szCs w:val="20"/>
        </w:rPr>
      </w:pPr>
      <w:r w:rsidRPr="00DD5E31">
        <w:rPr>
          <w:rFonts w:ascii="Cambria" w:hAnsi="Cambria" w:cs="Calibri"/>
          <w:b/>
          <w:bCs/>
          <w:sz w:val="20"/>
          <w:szCs w:val="20"/>
        </w:rPr>
        <w:t>Ubezpieczenie budowy</w:t>
      </w:r>
    </w:p>
    <w:p w14:paraId="7681F93E" w14:textId="77777777" w:rsidR="00DD5E31" w:rsidRPr="00DD5E31" w:rsidRDefault="00DD5E31" w:rsidP="00DD5E31">
      <w:pPr>
        <w:pStyle w:val="Default"/>
        <w:numPr>
          <w:ilvl w:val="0"/>
          <w:numId w:val="60"/>
        </w:numPr>
        <w:ind w:left="426" w:hanging="426"/>
        <w:jc w:val="both"/>
        <w:rPr>
          <w:rFonts w:ascii="Cambria" w:hAnsi="Cambria" w:cs="Calibri"/>
          <w:sz w:val="20"/>
          <w:szCs w:val="20"/>
        </w:rPr>
      </w:pPr>
      <w:r w:rsidRPr="00DD5E31">
        <w:rPr>
          <w:rFonts w:ascii="Cambria" w:hAnsi="Cambria" w:cs="Calibri"/>
          <w:sz w:val="20"/>
          <w:szCs w:val="20"/>
        </w:rPr>
        <w:t xml:space="preserve">Wykonawca zawrze umowę ubezpieczenia od zniszczenia bądź utraty Robót oraz sprzętu, który będzie wykorzystany w trakcie realizacji budowy - Ubezpieczenie Wszelkich </w:t>
      </w:r>
      <w:proofErr w:type="spellStart"/>
      <w:r w:rsidRPr="00DD5E31">
        <w:rPr>
          <w:rFonts w:ascii="Cambria" w:hAnsi="Cambria" w:cs="Calibri"/>
          <w:sz w:val="20"/>
          <w:szCs w:val="20"/>
        </w:rPr>
        <w:t>Ryzyk</w:t>
      </w:r>
      <w:proofErr w:type="spellEnd"/>
      <w:r w:rsidRPr="00DD5E31">
        <w:rPr>
          <w:rFonts w:ascii="Cambria" w:hAnsi="Cambria" w:cs="Calibri"/>
          <w:sz w:val="20"/>
          <w:szCs w:val="20"/>
        </w:rPr>
        <w:t xml:space="preserve"> Budowy i Montażu (CAR/EAR). Najpóźniej w dniu rozpoczęcia robót budowlanych, Wykonawca zobowiązany jest posiadać zaakceptowane przez Zamawiającego ubezpieczenie od odpowiedzialności z tytułu wszelkich </w:t>
      </w:r>
      <w:proofErr w:type="spellStart"/>
      <w:r w:rsidRPr="00DD5E31">
        <w:rPr>
          <w:rFonts w:ascii="Cambria" w:hAnsi="Cambria" w:cs="Calibri"/>
          <w:sz w:val="20"/>
          <w:szCs w:val="20"/>
        </w:rPr>
        <w:t>ryzyk</w:t>
      </w:r>
      <w:proofErr w:type="spellEnd"/>
      <w:r w:rsidRPr="00DD5E31">
        <w:rPr>
          <w:rFonts w:ascii="Cambria" w:hAnsi="Cambria" w:cs="Calibri"/>
          <w:sz w:val="20"/>
          <w:szCs w:val="20"/>
        </w:rPr>
        <w:t xml:space="preserve"> (CAR/EAR) na kwotę stanowiącą wysokość co najmniej 100% wynagrodzenia Wykonawcy określonego w niniejszej umowie, obowiązujące przez cały okres realizacji robót. Przewidziana w umówię ubezpieczenia franszyza redukcyjna nie może być wyższa niż 5.000,00 zł w odniesieniu do każdej szkody.</w:t>
      </w:r>
    </w:p>
    <w:p w14:paraId="7343C844" w14:textId="77777777" w:rsidR="00DD5E31" w:rsidRPr="00DD5E31" w:rsidRDefault="00DD5E31" w:rsidP="00DD5E31">
      <w:pPr>
        <w:pStyle w:val="Default"/>
        <w:numPr>
          <w:ilvl w:val="0"/>
          <w:numId w:val="60"/>
        </w:numPr>
        <w:ind w:left="426" w:hanging="426"/>
        <w:jc w:val="both"/>
        <w:rPr>
          <w:rFonts w:ascii="Cambria" w:hAnsi="Cambria" w:cs="Calibri"/>
          <w:sz w:val="20"/>
          <w:szCs w:val="20"/>
        </w:rPr>
      </w:pPr>
      <w:r w:rsidRPr="00DD5E31">
        <w:rPr>
          <w:rFonts w:ascii="Cambria" w:hAnsi="Cambria" w:cs="Calibri"/>
          <w:sz w:val="20"/>
          <w:szCs w:val="20"/>
        </w:rPr>
        <w:t xml:space="preserve">Jeżeli Wykonawca nie zawrze ubezpieczenia CAR/EAR, o którym mowa powyżej lub nie będzie kontynuował tego ubezpieczenia, Zamawiający może zawrzeć takie ubezpieczenie lub przedłużyć je we własnym imieniu na koszt Wykonawcy. W takim przypadku Zamawiający ma prawo zmniejszyć wynagrodzenie przypadające Wykonawcy na podstawie niniejszej umowy lub inne należności przypadające Zamawiającemu od Wykonawcy o kwotę stanowiącą równowartość kosztów związanych z zawarciem lub przedłużeniem ubezpieczenia bez obowiązku uzyskania na to zgody. </w:t>
      </w:r>
    </w:p>
    <w:p w14:paraId="0A66C594" w14:textId="77777777" w:rsidR="00DD5E31" w:rsidRPr="00DD5E31" w:rsidRDefault="00DD5E31" w:rsidP="00DD5E31">
      <w:pPr>
        <w:pStyle w:val="Default"/>
        <w:numPr>
          <w:ilvl w:val="0"/>
          <w:numId w:val="60"/>
        </w:numPr>
        <w:ind w:left="426" w:hanging="426"/>
        <w:jc w:val="both"/>
        <w:rPr>
          <w:rFonts w:ascii="Cambria" w:hAnsi="Cambria" w:cs="Calibri"/>
          <w:sz w:val="20"/>
          <w:szCs w:val="20"/>
        </w:rPr>
      </w:pPr>
      <w:r w:rsidRPr="00DD5E31">
        <w:rPr>
          <w:rFonts w:ascii="Cambria" w:hAnsi="Cambria" w:cs="Calibri"/>
          <w:sz w:val="20"/>
          <w:szCs w:val="20"/>
        </w:rPr>
        <w:t>Wykonawca zobowiązany jest, do zawarcia na własny koszt odpowiednich umów ubezpieczenia odpowiedzialności cywilnej z tytułu prowadzenia działalności i posiadanego mienia (OC Ogólne) w zakresie prowadzonej działalności, na czas realizacji robót objętych Umową.</w:t>
      </w:r>
    </w:p>
    <w:p w14:paraId="28DC4B1D" w14:textId="45518BCD" w:rsidR="00DD5E31" w:rsidRPr="00DD5E31" w:rsidRDefault="00DD5E31" w:rsidP="00DD5E31">
      <w:pPr>
        <w:pStyle w:val="Default"/>
        <w:numPr>
          <w:ilvl w:val="0"/>
          <w:numId w:val="60"/>
        </w:numPr>
        <w:ind w:left="426" w:hanging="426"/>
        <w:jc w:val="both"/>
        <w:rPr>
          <w:rFonts w:ascii="Cambria" w:hAnsi="Cambria" w:cs="Calibri"/>
          <w:sz w:val="20"/>
          <w:szCs w:val="20"/>
        </w:rPr>
      </w:pPr>
      <w:r w:rsidRPr="00DD5E31">
        <w:rPr>
          <w:rFonts w:ascii="Cambria" w:hAnsi="Cambria" w:cs="Calibri"/>
          <w:sz w:val="20"/>
          <w:szCs w:val="20"/>
        </w:rPr>
        <w:t>Wykonawca wyraża zgodę na dokonanie na rzecz banku finansującego inwestycję cesji wszelkich wierzytelności przysługujących mu z tytułu umów,</w:t>
      </w:r>
      <w:r>
        <w:rPr>
          <w:rFonts w:ascii="Cambria" w:hAnsi="Cambria" w:cs="Calibri"/>
          <w:sz w:val="20"/>
          <w:szCs w:val="20"/>
        </w:rPr>
        <w:t xml:space="preserve"> o których mowa w ust. 3.</w:t>
      </w:r>
    </w:p>
    <w:p w14:paraId="263A4DB6" w14:textId="77777777" w:rsidR="00DD5E31" w:rsidRPr="00DD5E31" w:rsidRDefault="00DD5E31" w:rsidP="00DD5E31">
      <w:pPr>
        <w:pStyle w:val="Default"/>
        <w:numPr>
          <w:ilvl w:val="0"/>
          <w:numId w:val="60"/>
        </w:numPr>
        <w:ind w:left="426" w:hanging="426"/>
        <w:jc w:val="both"/>
        <w:rPr>
          <w:rFonts w:ascii="Cambria" w:hAnsi="Cambria" w:cs="Calibri"/>
          <w:sz w:val="20"/>
          <w:szCs w:val="20"/>
        </w:rPr>
      </w:pPr>
      <w:r w:rsidRPr="00DD5E31">
        <w:rPr>
          <w:rFonts w:ascii="Cambria" w:hAnsi="Cambria" w:cs="Calibri"/>
          <w:sz w:val="20"/>
          <w:szCs w:val="20"/>
        </w:rPr>
        <w:lastRenderedPageBreak/>
        <w:t>Wykonawca, najpóźniej w dniu przekazania placu budowy, przedłoży do wglądu Zamawiającego umowy ubezpieczenia, o których mowa powyżej.</w:t>
      </w:r>
    </w:p>
    <w:p w14:paraId="34BDE4AE" w14:textId="77777777" w:rsidR="00DD5E31" w:rsidRDefault="00DD5E31" w:rsidP="00572D1D">
      <w:pPr>
        <w:pStyle w:val="Nagwek1"/>
        <w:rPr>
          <w:rFonts w:ascii="Cambria" w:hAnsi="Cambria" w:cs="Times New Roman"/>
          <w:sz w:val="20"/>
          <w:szCs w:val="20"/>
        </w:rPr>
      </w:pPr>
    </w:p>
    <w:p w14:paraId="32BDE696" w14:textId="446FD0E7" w:rsidR="00EC7D4F" w:rsidRPr="00572D1D" w:rsidRDefault="00EC7D4F" w:rsidP="00572D1D">
      <w:pPr>
        <w:pStyle w:val="Nagwek1"/>
        <w:rPr>
          <w:rFonts w:ascii="Cambria" w:hAnsi="Cambria" w:cs="Times New Roman"/>
          <w:sz w:val="20"/>
          <w:szCs w:val="20"/>
        </w:rPr>
      </w:pPr>
      <w:r w:rsidRPr="001A67BB">
        <w:rPr>
          <w:rFonts w:ascii="Cambria" w:hAnsi="Cambria" w:cs="Times New Roman"/>
          <w:sz w:val="20"/>
          <w:szCs w:val="20"/>
        </w:rPr>
        <w:t>§2</w:t>
      </w:r>
      <w:r w:rsidR="00DD5E31">
        <w:rPr>
          <w:rFonts w:ascii="Cambria" w:hAnsi="Cambria" w:cs="Times New Roman"/>
          <w:sz w:val="20"/>
          <w:szCs w:val="20"/>
        </w:rPr>
        <w:t>2</w:t>
      </w:r>
    </w:p>
    <w:p w14:paraId="11C18375" w14:textId="77777777" w:rsidR="00776767" w:rsidRPr="00E55488" w:rsidRDefault="00776767" w:rsidP="00E55488">
      <w:pPr>
        <w:pStyle w:val="Bezodstpw"/>
        <w:jc w:val="center"/>
        <w:rPr>
          <w:rFonts w:ascii="Cambria" w:hAnsi="Cambria" w:cs="Times New Roman"/>
          <w:b/>
          <w:szCs w:val="20"/>
        </w:rPr>
      </w:pPr>
      <w:bookmarkStart w:id="42" w:name="bookmark133"/>
      <w:bookmarkEnd w:id="41"/>
      <w:r w:rsidRPr="00E55488">
        <w:rPr>
          <w:rFonts w:ascii="Cambria" w:hAnsi="Cambria" w:cs="Times New Roman"/>
          <w:b/>
          <w:szCs w:val="20"/>
        </w:rPr>
        <w:t>Postanowienia końcowe</w:t>
      </w:r>
      <w:bookmarkEnd w:id="42"/>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3"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B2A7A8D" w14:textId="77777777" w:rsidR="00572D1D" w:rsidRDefault="00572D1D"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p>
    <w:p w14:paraId="068D4300" w14:textId="24DC1BFD" w:rsidR="00815CDA" w:rsidRPr="00EC7D4F" w:rsidRDefault="00776767"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3"/>
    </w:p>
    <w:p w14:paraId="33B709BF" w14:textId="77777777" w:rsidR="000E6924" w:rsidRDefault="000E6924" w:rsidP="00E55488">
      <w:pPr>
        <w:pStyle w:val="Standard"/>
        <w:jc w:val="center"/>
        <w:rPr>
          <w:rFonts w:ascii="Cambria" w:hAnsi="Cambria" w:cs="Times New Roman"/>
          <w:b/>
          <w:bCs/>
          <w:sz w:val="20"/>
          <w:szCs w:val="20"/>
        </w:rPr>
      </w:pPr>
    </w:p>
    <w:p w14:paraId="1138CE1F" w14:textId="77777777" w:rsidR="000E6924" w:rsidRDefault="000E6924" w:rsidP="00E55488">
      <w:pPr>
        <w:pStyle w:val="Standard"/>
        <w:jc w:val="center"/>
        <w:rPr>
          <w:rFonts w:ascii="Cambria" w:hAnsi="Cambria" w:cs="Times New Roman"/>
          <w:b/>
          <w:bCs/>
          <w:sz w:val="20"/>
          <w:szCs w:val="20"/>
        </w:rPr>
      </w:pPr>
    </w:p>
    <w:p w14:paraId="2B66B823" w14:textId="77777777" w:rsidR="000E6924" w:rsidRDefault="000E6924" w:rsidP="00E55488">
      <w:pPr>
        <w:pStyle w:val="Standard"/>
        <w:jc w:val="center"/>
        <w:rPr>
          <w:rFonts w:ascii="Cambria" w:hAnsi="Cambria" w:cs="Times New Roman"/>
          <w:b/>
          <w:bCs/>
          <w:sz w:val="20"/>
          <w:szCs w:val="20"/>
        </w:rPr>
      </w:pPr>
    </w:p>
    <w:p w14:paraId="4CF220BD" w14:textId="77777777" w:rsidR="000E6924" w:rsidRDefault="000E6924" w:rsidP="00E55488">
      <w:pPr>
        <w:pStyle w:val="Standard"/>
        <w:jc w:val="center"/>
        <w:rPr>
          <w:rFonts w:ascii="Cambria" w:hAnsi="Cambria" w:cs="Times New Roman"/>
          <w:b/>
          <w:bCs/>
          <w:sz w:val="20"/>
          <w:szCs w:val="20"/>
        </w:rPr>
      </w:pPr>
    </w:p>
    <w:p w14:paraId="21C27764" w14:textId="77777777" w:rsidR="000E6924" w:rsidRDefault="000E6924" w:rsidP="00E55488">
      <w:pPr>
        <w:pStyle w:val="Standard"/>
        <w:jc w:val="center"/>
        <w:rPr>
          <w:rFonts w:ascii="Cambria" w:hAnsi="Cambria" w:cs="Times New Roman"/>
          <w:b/>
          <w:bCs/>
          <w:sz w:val="20"/>
          <w:szCs w:val="20"/>
        </w:rPr>
      </w:pPr>
    </w:p>
    <w:p w14:paraId="6CD5B179" w14:textId="77777777" w:rsidR="000E6924" w:rsidRDefault="000E6924" w:rsidP="00E55488">
      <w:pPr>
        <w:pStyle w:val="Standard"/>
        <w:jc w:val="center"/>
        <w:rPr>
          <w:rFonts w:ascii="Cambria" w:hAnsi="Cambria" w:cs="Times New Roman"/>
          <w:b/>
          <w:bCs/>
          <w:sz w:val="20"/>
          <w:szCs w:val="20"/>
        </w:rPr>
      </w:pPr>
    </w:p>
    <w:p w14:paraId="1581155B" w14:textId="77777777" w:rsidR="00430C68" w:rsidRDefault="00430C68" w:rsidP="00E55488">
      <w:pPr>
        <w:pStyle w:val="Standard"/>
        <w:jc w:val="center"/>
        <w:rPr>
          <w:rFonts w:ascii="Cambria" w:hAnsi="Cambria" w:cs="Times New Roman"/>
          <w:b/>
          <w:bCs/>
          <w:sz w:val="20"/>
          <w:szCs w:val="20"/>
        </w:rPr>
      </w:pPr>
    </w:p>
    <w:p w14:paraId="3556FFB2" w14:textId="77777777" w:rsidR="00430C68" w:rsidRDefault="00430C68" w:rsidP="00E55488">
      <w:pPr>
        <w:pStyle w:val="Standard"/>
        <w:jc w:val="center"/>
        <w:rPr>
          <w:rFonts w:ascii="Cambria" w:hAnsi="Cambria" w:cs="Times New Roman"/>
          <w:b/>
          <w:bCs/>
          <w:sz w:val="20"/>
          <w:szCs w:val="20"/>
        </w:rPr>
      </w:pPr>
    </w:p>
    <w:p w14:paraId="2F1CD7A3" w14:textId="77777777" w:rsidR="00430C68" w:rsidRDefault="00430C68" w:rsidP="00E55488">
      <w:pPr>
        <w:pStyle w:val="Standard"/>
        <w:jc w:val="center"/>
        <w:rPr>
          <w:rFonts w:ascii="Cambria" w:hAnsi="Cambria" w:cs="Times New Roman"/>
          <w:b/>
          <w:bCs/>
          <w:sz w:val="20"/>
          <w:szCs w:val="20"/>
        </w:rPr>
      </w:pPr>
    </w:p>
    <w:p w14:paraId="2F52FDFA" w14:textId="77777777" w:rsidR="00430C68" w:rsidRDefault="00430C68" w:rsidP="00E55488">
      <w:pPr>
        <w:pStyle w:val="Standard"/>
        <w:jc w:val="center"/>
        <w:rPr>
          <w:rFonts w:ascii="Cambria" w:hAnsi="Cambria" w:cs="Times New Roman"/>
          <w:b/>
          <w:bCs/>
          <w:sz w:val="20"/>
          <w:szCs w:val="20"/>
        </w:rPr>
      </w:pPr>
    </w:p>
    <w:p w14:paraId="23E009D6" w14:textId="77777777" w:rsidR="00430C68" w:rsidRDefault="00430C68" w:rsidP="00E55488">
      <w:pPr>
        <w:pStyle w:val="Standard"/>
        <w:jc w:val="center"/>
        <w:rPr>
          <w:rFonts w:ascii="Cambria" w:hAnsi="Cambria" w:cs="Times New Roman"/>
          <w:b/>
          <w:bCs/>
          <w:sz w:val="20"/>
          <w:szCs w:val="20"/>
        </w:rPr>
      </w:pPr>
    </w:p>
    <w:p w14:paraId="6D658B6D" w14:textId="77777777" w:rsidR="00430C68" w:rsidRDefault="00430C68" w:rsidP="00E55488">
      <w:pPr>
        <w:pStyle w:val="Standard"/>
        <w:jc w:val="center"/>
        <w:rPr>
          <w:rFonts w:ascii="Cambria" w:hAnsi="Cambria" w:cs="Times New Roman"/>
          <w:b/>
          <w:bCs/>
          <w:sz w:val="20"/>
          <w:szCs w:val="20"/>
        </w:rPr>
      </w:pPr>
    </w:p>
    <w:p w14:paraId="5BF965C6" w14:textId="77777777" w:rsidR="00430C68" w:rsidRDefault="00430C68" w:rsidP="00E55488">
      <w:pPr>
        <w:pStyle w:val="Standard"/>
        <w:jc w:val="center"/>
        <w:rPr>
          <w:rFonts w:ascii="Cambria" w:hAnsi="Cambria" w:cs="Times New Roman"/>
          <w:b/>
          <w:bCs/>
          <w:sz w:val="20"/>
          <w:szCs w:val="20"/>
        </w:rPr>
      </w:pPr>
    </w:p>
    <w:p w14:paraId="7D3FD844" w14:textId="77777777" w:rsidR="00430C68" w:rsidRDefault="00430C68" w:rsidP="00E55488">
      <w:pPr>
        <w:pStyle w:val="Standard"/>
        <w:jc w:val="center"/>
        <w:rPr>
          <w:rFonts w:ascii="Cambria" w:hAnsi="Cambria" w:cs="Times New Roman"/>
          <w:b/>
          <w:bCs/>
          <w:sz w:val="20"/>
          <w:szCs w:val="20"/>
        </w:rPr>
      </w:pPr>
    </w:p>
    <w:p w14:paraId="04E762F2" w14:textId="77777777" w:rsidR="00430C68" w:rsidRDefault="00430C68" w:rsidP="00E55488">
      <w:pPr>
        <w:pStyle w:val="Standard"/>
        <w:jc w:val="center"/>
        <w:rPr>
          <w:rFonts w:ascii="Cambria" w:hAnsi="Cambria" w:cs="Times New Roman"/>
          <w:b/>
          <w:bCs/>
          <w:sz w:val="20"/>
          <w:szCs w:val="20"/>
        </w:rPr>
      </w:pPr>
    </w:p>
    <w:p w14:paraId="0D084A52" w14:textId="77777777" w:rsidR="00430C68" w:rsidRDefault="00430C68" w:rsidP="00E55488">
      <w:pPr>
        <w:pStyle w:val="Standard"/>
        <w:jc w:val="center"/>
        <w:rPr>
          <w:rFonts w:ascii="Cambria" w:hAnsi="Cambria" w:cs="Times New Roman"/>
          <w:b/>
          <w:bCs/>
          <w:sz w:val="20"/>
          <w:szCs w:val="20"/>
        </w:rPr>
      </w:pPr>
    </w:p>
    <w:p w14:paraId="399D9CB6" w14:textId="77777777" w:rsidR="00430C68" w:rsidRDefault="00430C68" w:rsidP="00E55488">
      <w:pPr>
        <w:pStyle w:val="Standard"/>
        <w:jc w:val="center"/>
        <w:rPr>
          <w:rFonts w:ascii="Cambria" w:hAnsi="Cambria" w:cs="Times New Roman"/>
          <w:b/>
          <w:bCs/>
          <w:sz w:val="20"/>
          <w:szCs w:val="20"/>
        </w:rPr>
      </w:pPr>
    </w:p>
    <w:p w14:paraId="6916B583" w14:textId="77777777" w:rsidR="00430C68" w:rsidRDefault="00430C68" w:rsidP="00E55488">
      <w:pPr>
        <w:pStyle w:val="Standard"/>
        <w:jc w:val="center"/>
        <w:rPr>
          <w:rFonts w:ascii="Cambria" w:hAnsi="Cambria" w:cs="Times New Roman"/>
          <w:b/>
          <w:bCs/>
          <w:sz w:val="20"/>
          <w:szCs w:val="20"/>
        </w:rPr>
      </w:pPr>
    </w:p>
    <w:p w14:paraId="1C69F990" w14:textId="77777777" w:rsidR="00430C68" w:rsidRDefault="00430C68" w:rsidP="00E55488">
      <w:pPr>
        <w:pStyle w:val="Standard"/>
        <w:jc w:val="center"/>
        <w:rPr>
          <w:rFonts w:ascii="Cambria" w:hAnsi="Cambria" w:cs="Times New Roman"/>
          <w:b/>
          <w:bCs/>
          <w:sz w:val="20"/>
          <w:szCs w:val="20"/>
        </w:rPr>
      </w:pPr>
    </w:p>
    <w:p w14:paraId="62320C08" w14:textId="77777777" w:rsidR="00430C68" w:rsidRDefault="00430C68" w:rsidP="00E55488">
      <w:pPr>
        <w:pStyle w:val="Standard"/>
        <w:jc w:val="center"/>
        <w:rPr>
          <w:rFonts w:ascii="Cambria" w:hAnsi="Cambria" w:cs="Times New Roman"/>
          <w:b/>
          <w:bCs/>
          <w:sz w:val="20"/>
          <w:szCs w:val="20"/>
        </w:rPr>
      </w:pPr>
    </w:p>
    <w:p w14:paraId="0A2F7FA4" w14:textId="77777777" w:rsidR="00430C68" w:rsidRDefault="00430C68" w:rsidP="00E55488">
      <w:pPr>
        <w:pStyle w:val="Standard"/>
        <w:jc w:val="center"/>
        <w:rPr>
          <w:rFonts w:ascii="Cambria" w:hAnsi="Cambria" w:cs="Times New Roman"/>
          <w:b/>
          <w:bCs/>
          <w:sz w:val="20"/>
          <w:szCs w:val="20"/>
        </w:rPr>
      </w:pPr>
    </w:p>
    <w:p w14:paraId="52E0995C" w14:textId="77777777" w:rsidR="00430C68" w:rsidRDefault="00430C68" w:rsidP="00E55488">
      <w:pPr>
        <w:pStyle w:val="Standard"/>
        <w:jc w:val="center"/>
        <w:rPr>
          <w:rFonts w:ascii="Cambria" w:hAnsi="Cambria" w:cs="Times New Roman"/>
          <w:b/>
          <w:bCs/>
          <w:sz w:val="20"/>
          <w:szCs w:val="20"/>
        </w:rPr>
      </w:pPr>
    </w:p>
    <w:p w14:paraId="718B3C49" w14:textId="77777777" w:rsidR="00430C68" w:rsidRDefault="00430C68" w:rsidP="00E55488">
      <w:pPr>
        <w:pStyle w:val="Standard"/>
        <w:jc w:val="center"/>
        <w:rPr>
          <w:rFonts w:ascii="Cambria" w:hAnsi="Cambria" w:cs="Times New Roman"/>
          <w:b/>
          <w:bCs/>
          <w:sz w:val="20"/>
          <w:szCs w:val="20"/>
        </w:rPr>
      </w:pPr>
    </w:p>
    <w:p w14:paraId="354FA002" w14:textId="77777777" w:rsidR="00430C68" w:rsidRDefault="00430C68" w:rsidP="00E55488">
      <w:pPr>
        <w:pStyle w:val="Standard"/>
        <w:jc w:val="center"/>
        <w:rPr>
          <w:rFonts w:ascii="Cambria" w:hAnsi="Cambria" w:cs="Times New Roman"/>
          <w:b/>
          <w:bCs/>
          <w:sz w:val="20"/>
          <w:szCs w:val="20"/>
        </w:rPr>
      </w:pPr>
    </w:p>
    <w:p w14:paraId="6568EEE9" w14:textId="77777777" w:rsidR="00430C68" w:rsidRDefault="00430C68" w:rsidP="00E55488">
      <w:pPr>
        <w:pStyle w:val="Standard"/>
        <w:jc w:val="center"/>
        <w:rPr>
          <w:rFonts w:ascii="Cambria" w:hAnsi="Cambria" w:cs="Times New Roman"/>
          <w:b/>
          <w:bCs/>
          <w:sz w:val="20"/>
          <w:szCs w:val="20"/>
        </w:rPr>
      </w:pPr>
    </w:p>
    <w:p w14:paraId="3C0F1431" w14:textId="77777777" w:rsidR="00430C68" w:rsidRDefault="00430C68" w:rsidP="00E55488">
      <w:pPr>
        <w:pStyle w:val="Standard"/>
        <w:jc w:val="center"/>
        <w:rPr>
          <w:rFonts w:ascii="Cambria" w:hAnsi="Cambria" w:cs="Times New Roman"/>
          <w:b/>
          <w:bCs/>
          <w:sz w:val="20"/>
          <w:szCs w:val="20"/>
        </w:rPr>
      </w:pPr>
    </w:p>
    <w:p w14:paraId="27AC371F" w14:textId="77777777" w:rsidR="00430C68" w:rsidRDefault="00430C68" w:rsidP="00E55488">
      <w:pPr>
        <w:pStyle w:val="Standard"/>
        <w:jc w:val="center"/>
        <w:rPr>
          <w:rFonts w:ascii="Cambria" w:hAnsi="Cambria" w:cs="Times New Roman"/>
          <w:b/>
          <w:bCs/>
          <w:sz w:val="20"/>
          <w:szCs w:val="20"/>
        </w:rPr>
      </w:pPr>
    </w:p>
    <w:p w14:paraId="59C24F87" w14:textId="77777777" w:rsidR="00430C68" w:rsidRDefault="00430C68" w:rsidP="00E55488">
      <w:pPr>
        <w:pStyle w:val="Standard"/>
        <w:jc w:val="center"/>
        <w:rPr>
          <w:rFonts w:ascii="Cambria" w:hAnsi="Cambria" w:cs="Times New Roman"/>
          <w:b/>
          <w:bCs/>
          <w:sz w:val="20"/>
          <w:szCs w:val="20"/>
        </w:rPr>
      </w:pPr>
    </w:p>
    <w:p w14:paraId="3D6FE1E3" w14:textId="77777777" w:rsidR="00430C68" w:rsidRDefault="00430C68" w:rsidP="00E55488">
      <w:pPr>
        <w:pStyle w:val="Standard"/>
        <w:jc w:val="center"/>
        <w:rPr>
          <w:rFonts w:ascii="Cambria" w:hAnsi="Cambria" w:cs="Times New Roman"/>
          <w:b/>
          <w:bCs/>
          <w:sz w:val="20"/>
          <w:szCs w:val="20"/>
        </w:rPr>
      </w:pPr>
    </w:p>
    <w:p w14:paraId="246F77DD" w14:textId="77777777" w:rsidR="00430C68" w:rsidRDefault="00430C68" w:rsidP="00E55488">
      <w:pPr>
        <w:pStyle w:val="Standard"/>
        <w:jc w:val="center"/>
        <w:rPr>
          <w:rFonts w:ascii="Cambria" w:hAnsi="Cambria" w:cs="Times New Roman"/>
          <w:b/>
          <w:bCs/>
          <w:sz w:val="20"/>
          <w:szCs w:val="20"/>
        </w:rPr>
      </w:pPr>
    </w:p>
    <w:p w14:paraId="7B1F9960" w14:textId="77777777" w:rsidR="00430C68" w:rsidRDefault="00430C68" w:rsidP="00E55488">
      <w:pPr>
        <w:pStyle w:val="Standard"/>
        <w:jc w:val="center"/>
        <w:rPr>
          <w:rFonts w:ascii="Cambria" w:hAnsi="Cambria" w:cs="Times New Roman"/>
          <w:b/>
          <w:bCs/>
          <w:sz w:val="20"/>
          <w:szCs w:val="20"/>
        </w:rPr>
      </w:pPr>
    </w:p>
    <w:p w14:paraId="28962A53" w14:textId="77777777" w:rsidR="00430C68" w:rsidRDefault="00430C68" w:rsidP="00E55488">
      <w:pPr>
        <w:pStyle w:val="Standard"/>
        <w:jc w:val="center"/>
        <w:rPr>
          <w:rFonts w:ascii="Cambria" w:hAnsi="Cambria" w:cs="Times New Roman"/>
          <w:b/>
          <w:bCs/>
          <w:sz w:val="20"/>
          <w:szCs w:val="20"/>
        </w:rPr>
      </w:pPr>
    </w:p>
    <w:p w14:paraId="44E503A9" w14:textId="77777777" w:rsidR="00430C68" w:rsidRDefault="00430C68" w:rsidP="00E55488">
      <w:pPr>
        <w:pStyle w:val="Standard"/>
        <w:jc w:val="center"/>
        <w:rPr>
          <w:rFonts w:ascii="Cambria" w:hAnsi="Cambria" w:cs="Times New Roman"/>
          <w:b/>
          <w:bCs/>
          <w:sz w:val="20"/>
          <w:szCs w:val="20"/>
        </w:rPr>
      </w:pPr>
    </w:p>
    <w:p w14:paraId="0C0FD34E" w14:textId="77777777" w:rsidR="00430C68" w:rsidRDefault="00430C68" w:rsidP="00E55488">
      <w:pPr>
        <w:pStyle w:val="Standard"/>
        <w:jc w:val="center"/>
        <w:rPr>
          <w:rFonts w:ascii="Cambria" w:hAnsi="Cambria" w:cs="Times New Roman"/>
          <w:b/>
          <w:bCs/>
          <w:sz w:val="20"/>
          <w:szCs w:val="20"/>
        </w:rPr>
      </w:pPr>
    </w:p>
    <w:p w14:paraId="29269A1F" w14:textId="77777777" w:rsidR="00430C68" w:rsidRDefault="00430C68" w:rsidP="00E55488">
      <w:pPr>
        <w:pStyle w:val="Standard"/>
        <w:jc w:val="center"/>
        <w:rPr>
          <w:rFonts w:ascii="Cambria" w:hAnsi="Cambria" w:cs="Times New Roman"/>
          <w:b/>
          <w:bCs/>
          <w:sz w:val="20"/>
          <w:szCs w:val="20"/>
        </w:rPr>
      </w:pPr>
    </w:p>
    <w:p w14:paraId="396FDBDB" w14:textId="77777777" w:rsidR="00430C68" w:rsidRDefault="00430C68" w:rsidP="00E55488">
      <w:pPr>
        <w:pStyle w:val="Standard"/>
        <w:jc w:val="center"/>
        <w:rPr>
          <w:rFonts w:ascii="Cambria" w:hAnsi="Cambria" w:cs="Times New Roman"/>
          <w:b/>
          <w:bCs/>
          <w:sz w:val="20"/>
          <w:szCs w:val="20"/>
        </w:rPr>
      </w:pPr>
    </w:p>
    <w:p w14:paraId="55E14352" w14:textId="77777777" w:rsidR="000E6924" w:rsidRDefault="000E6924" w:rsidP="00E55488">
      <w:pPr>
        <w:pStyle w:val="Standard"/>
        <w:jc w:val="center"/>
        <w:rPr>
          <w:rFonts w:ascii="Cambria" w:hAnsi="Cambria" w:cs="Times New Roman"/>
          <w:b/>
          <w:bCs/>
          <w:sz w:val="20"/>
          <w:szCs w:val="20"/>
        </w:rPr>
      </w:pPr>
    </w:p>
    <w:p w14:paraId="68431EDB" w14:textId="77777777" w:rsidR="000E6924" w:rsidRDefault="000E6924" w:rsidP="00E55488">
      <w:pPr>
        <w:pStyle w:val="Standard"/>
        <w:jc w:val="center"/>
        <w:rPr>
          <w:rFonts w:ascii="Cambria" w:hAnsi="Cambria" w:cs="Times New Roman"/>
          <w:b/>
          <w:bCs/>
          <w:sz w:val="20"/>
          <w:szCs w:val="20"/>
        </w:rPr>
      </w:pPr>
    </w:p>
    <w:p w14:paraId="11494110" w14:textId="77777777" w:rsidR="000E6924" w:rsidRDefault="000E6924" w:rsidP="00E55488">
      <w:pPr>
        <w:pStyle w:val="Standard"/>
        <w:jc w:val="center"/>
        <w:rPr>
          <w:rFonts w:ascii="Cambria" w:hAnsi="Cambria" w:cs="Times New Roman"/>
          <w:b/>
          <w:bCs/>
          <w:sz w:val="20"/>
          <w:szCs w:val="20"/>
        </w:rPr>
      </w:pPr>
    </w:p>
    <w:p w14:paraId="530D4F17" w14:textId="77777777" w:rsidR="000E6924" w:rsidRDefault="000E6924" w:rsidP="00E55488">
      <w:pPr>
        <w:pStyle w:val="Standard"/>
        <w:jc w:val="center"/>
        <w:rPr>
          <w:rFonts w:ascii="Cambria" w:hAnsi="Cambria" w:cs="Times New Roman"/>
          <w:b/>
          <w:bCs/>
          <w:sz w:val="20"/>
          <w:szCs w:val="20"/>
        </w:rPr>
      </w:pPr>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430C6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w:t>
      </w:r>
      <w:r w:rsidRPr="00430C68">
        <w:rPr>
          <w:rFonts w:ascii="Cambria" w:eastAsia="Times New Roman" w:hAnsi="Cambria" w:cs="Times New Roman"/>
          <w:color w:val="auto"/>
          <w:sz w:val="20"/>
          <w:szCs w:val="20"/>
          <w:lang w:eastAsia="en-US"/>
        </w:rPr>
        <w:t>przysługujących Państwa prawach z tym związanych.</w:t>
      </w:r>
    </w:p>
    <w:p w14:paraId="6B504488" w14:textId="77777777" w:rsidR="00562A3F" w:rsidRPr="00430C68" w:rsidRDefault="00562A3F" w:rsidP="00E55488">
      <w:pPr>
        <w:rPr>
          <w:rFonts w:ascii="Cambria" w:eastAsia="Times New Roman" w:hAnsi="Cambria" w:cs="Times New Roman"/>
          <w:color w:val="auto"/>
          <w:sz w:val="20"/>
          <w:szCs w:val="20"/>
          <w:lang w:eastAsia="en-US"/>
        </w:rPr>
      </w:pPr>
    </w:p>
    <w:p w14:paraId="0161F7CB" w14:textId="1AECEDEE" w:rsidR="00562A3F" w:rsidRPr="00430C68" w:rsidRDefault="00562A3F" w:rsidP="00430C68">
      <w:pPr>
        <w:pStyle w:val="Akapitzlist"/>
        <w:numPr>
          <w:ilvl w:val="3"/>
          <w:numId w:val="37"/>
        </w:numPr>
        <w:spacing w:after="0" w:line="240" w:lineRule="auto"/>
        <w:ind w:left="284" w:hanging="294"/>
        <w:rPr>
          <w:rFonts w:ascii="Cambria" w:eastAsiaTheme="majorEastAsia" w:hAnsi="Cambria" w:cs="Arial Unicode MS"/>
          <w:color w:val="000000"/>
          <w:sz w:val="20"/>
          <w:szCs w:val="20"/>
        </w:rPr>
      </w:pPr>
      <w:r w:rsidRPr="00430C68">
        <w:rPr>
          <w:rFonts w:ascii="Cambria" w:eastAsia="Times New Roman" w:hAnsi="Cambria"/>
          <w:sz w:val="20"/>
          <w:szCs w:val="20"/>
        </w:rPr>
        <w:t xml:space="preserve">Administratorem danych osobowych </w:t>
      </w:r>
      <w:r w:rsidR="00430C68" w:rsidRPr="00430C68">
        <w:rPr>
          <w:rFonts w:ascii="Cambria" w:eastAsia="Times New Roman" w:hAnsi="Cambria"/>
          <w:sz w:val="20"/>
          <w:szCs w:val="20"/>
        </w:rPr>
        <w:t xml:space="preserve">jest </w:t>
      </w:r>
      <w:r w:rsidR="00430C68" w:rsidRPr="00430C68">
        <w:rPr>
          <w:rFonts w:ascii="Cambria" w:eastAsiaTheme="majorEastAsia" w:hAnsi="Cambria"/>
          <w:b/>
          <w:bCs/>
          <w:sz w:val="20"/>
          <w:szCs w:val="20"/>
        </w:rPr>
        <w:t>KZN SIM Tarnów Sp. z o.o</w:t>
      </w:r>
      <w:r w:rsidR="00430C68" w:rsidRPr="00430C68">
        <w:rPr>
          <w:rFonts w:ascii="Cambria" w:eastAsiaTheme="majorEastAsia" w:hAnsi="Cambria"/>
          <w:sz w:val="20"/>
          <w:szCs w:val="20"/>
        </w:rPr>
        <w:t>., ul. Brodzińskiego 1, 33-100 Tarnów</w:t>
      </w:r>
      <w:r w:rsidR="00430C68" w:rsidRPr="00430C68">
        <w:rPr>
          <w:rFonts w:ascii="Cambria" w:eastAsiaTheme="majorEastAsia" w:hAnsi="Cambria"/>
          <w:sz w:val="20"/>
          <w:szCs w:val="20"/>
        </w:rPr>
        <w:t>.</w:t>
      </w:r>
    </w:p>
    <w:p w14:paraId="266BC6E4" w14:textId="0241CD29" w:rsidR="00562A3F" w:rsidRPr="00430C68" w:rsidRDefault="00562A3F" w:rsidP="00430C68">
      <w:pPr>
        <w:ind w:left="426" w:hanging="426"/>
        <w:jc w:val="both"/>
        <w:rPr>
          <w:rFonts w:ascii="Cambria" w:eastAsia="Times New Roman" w:hAnsi="Cambria" w:cs="Times New Roman"/>
          <w:color w:val="auto"/>
          <w:sz w:val="20"/>
          <w:szCs w:val="20"/>
          <w:lang w:eastAsia="en-US"/>
        </w:rPr>
      </w:pPr>
      <w:r w:rsidRPr="00430C68">
        <w:rPr>
          <w:rFonts w:ascii="Cambria" w:eastAsia="Times New Roman" w:hAnsi="Cambria" w:cs="Times New Roman"/>
          <w:color w:val="auto"/>
          <w:sz w:val="20"/>
          <w:szCs w:val="20"/>
          <w:lang w:eastAsia="en-US"/>
        </w:rPr>
        <w:t>2.</w:t>
      </w:r>
      <w:r w:rsidRPr="00430C68">
        <w:rPr>
          <w:rFonts w:ascii="Cambria" w:eastAsia="Times New Roman" w:hAnsi="Cambria" w:cs="Times New Roman"/>
          <w:color w:val="auto"/>
          <w:sz w:val="20"/>
          <w:szCs w:val="20"/>
          <w:lang w:eastAsia="en-US"/>
        </w:rPr>
        <w:tab/>
        <w:t>Z administratorem</w:t>
      </w:r>
      <w:r w:rsidRPr="00E55488">
        <w:rPr>
          <w:rFonts w:ascii="Cambria" w:eastAsia="Times New Roman" w:hAnsi="Cambria" w:cs="Times New Roman"/>
          <w:color w:val="auto"/>
          <w:sz w:val="20"/>
          <w:szCs w:val="20"/>
          <w:lang w:eastAsia="en-US"/>
        </w:rPr>
        <w:t xml:space="preserve"> można się skontaktować listownie </w:t>
      </w:r>
      <w:r w:rsidRPr="00430C68">
        <w:rPr>
          <w:rFonts w:ascii="Cambria" w:eastAsia="Times New Roman" w:hAnsi="Cambria" w:cs="Times New Roman"/>
          <w:color w:val="auto"/>
          <w:sz w:val="20"/>
          <w:szCs w:val="20"/>
          <w:lang w:eastAsia="en-US"/>
        </w:rPr>
        <w:t xml:space="preserve">pisząc na adres siedziby administratora lub poprzez pocztę elektroniczną </w:t>
      </w:r>
      <w:hyperlink r:id="rId8" w:history="1">
        <w:r w:rsidR="00430C68" w:rsidRPr="00430C68">
          <w:rPr>
            <w:rStyle w:val="Hipercze"/>
            <w:rFonts w:ascii="Cambria" w:hAnsi="Cambria"/>
            <w:sz w:val="20"/>
            <w:szCs w:val="20"/>
            <w:lang w:eastAsia="en-US"/>
          </w:rPr>
          <w:t>sekretariat@simtarnow.pl</w:t>
        </w:r>
      </w:hyperlink>
      <w:r w:rsidRPr="00430C68">
        <w:rPr>
          <w:rFonts w:ascii="Cambria" w:eastAsia="Times New Roman" w:hAnsi="Cambria" w:cs="Times New Roman"/>
          <w:color w:val="auto"/>
          <w:sz w:val="20"/>
          <w:szCs w:val="20"/>
          <w:lang w:eastAsia="en-US"/>
        </w:rPr>
        <w:t>.</w:t>
      </w:r>
    </w:p>
    <w:p w14:paraId="0FB9EFC0" w14:textId="25F8CA25" w:rsidR="00562A3F" w:rsidRPr="00CA04BC" w:rsidRDefault="00562A3F" w:rsidP="00430C68">
      <w:pPr>
        <w:ind w:left="426" w:hanging="426"/>
        <w:jc w:val="both"/>
        <w:rPr>
          <w:rFonts w:ascii="Cambria" w:eastAsia="Times New Roman" w:hAnsi="Cambria" w:cs="Times New Roman"/>
          <w:color w:val="auto"/>
          <w:sz w:val="20"/>
          <w:szCs w:val="20"/>
          <w:lang w:eastAsia="en-US"/>
        </w:rPr>
      </w:pPr>
      <w:r w:rsidRPr="00430C68">
        <w:rPr>
          <w:rFonts w:ascii="Cambria" w:eastAsia="Times New Roman" w:hAnsi="Cambria" w:cs="Times New Roman"/>
          <w:color w:val="auto"/>
          <w:sz w:val="20"/>
          <w:szCs w:val="20"/>
          <w:lang w:eastAsia="en-US"/>
        </w:rPr>
        <w:t>3.</w:t>
      </w:r>
      <w:r w:rsidRPr="00430C68">
        <w:rPr>
          <w:rFonts w:ascii="Cambria" w:eastAsia="Times New Roman" w:hAnsi="Cambria" w:cs="Times New Roman"/>
          <w:color w:val="auto"/>
          <w:sz w:val="20"/>
          <w:szCs w:val="20"/>
          <w:lang w:eastAsia="en-US"/>
        </w:rPr>
        <w:tab/>
        <w:t xml:space="preserve">Administrator </w:t>
      </w:r>
      <w:r w:rsidRPr="00CA04BC">
        <w:rPr>
          <w:rFonts w:ascii="Cambria" w:eastAsia="Times New Roman" w:hAnsi="Cambria" w:cs="Times New Roman"/>
          <w:color w:val="auto"/>
          <w:sz w:val="20"/>
          <w:szCs w:val="20"/>
          <w:lang w:eastAsia="en-US"/>
        </w:rPr>
        <w:t xml:space="preserve">wyznaczył inspektora ochrony danych (IOD), z którym można się kontaktować w sprawach dotyczących ochrony danych za pomocą </w:t>
      </w:r>
      <w:r w:rsidR="00CA04BC" w:rsidRPr="00CA04BC">
        <w:rPr>
          <w:rFonts w:ascii="Cambria" w:eastAsia="Times New Roman" w:hAnsi="Cambria" w:cs="Times New Roman"/>
          <w:color w:val="auto"/>
          <w:sz w:val="20"/>
          <w:szCs w:val="20"/>
          <w:lang w:eastAsia="en-US"/>
        </w:rPr>
        <w:t xml:space="preserve">ww. </w:t>
      </w:r>
      <w:r w:rsidRPr="00CA04BC">
        <w:rPr>
          <w:rFonts w:ascii="Cambria" w:eastAsia="Times New Roman" w:hAnsi="Cambria" w:cs="Times New Roman"/>
          <w:color w:val="auto"/>
          <w:sz w:val="20"/>
          <w:szCs w:val="20"/>
          <w:lang w:eastAsia="en-US"/>
        </w:rPr>
        <w:t xml:space="preserve">poczty elektronicznej  iod@zabno.pl, pod numerem telefonu </w:t>
      </w:r>
      <w:r w:rsidR="00CA04BC" w:rsidRPr="00CA04BC">
        <w:rPr>
          <w:rFonts w:ascii="Cambria" w:eastAsiaTheme="majorEastAsia" w:hAnsi="Cambria"/>
          <w:sz w:val="20"/>
          <w:szCs w:val="20"/>
          <w:lang w:eastAsia="en-US"/>
        </w:rPr>
        <w:t xml:space="preserve">14 688-99-70 </w:t>
      </w:r>
      <w:r w:rsidRPr="00CA04BC">
        <w:rPr>
          <w:rFonts w:ascii="Cambria" w:eastAsia="Times New Roman" w:hAnsi="Cambria" w:cs="Times New Roman"/>
          <w:color w:val="auto"/>
          <w:sz w:val="20"/>
          <w:szCs w:val="20"/>
          <w:lang w:eastAsia="en-US"/>
        </w:rPr>
        <w:t>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CA04BC">
        <w:rPr>
          <w:rFonts w:ascii="Cambria" w:eastAsia="Times New Roman" w:hAnsi="Cambria" w:cs="Times New Roman"/>
          <w:color w:val="auto"/>
          <w:sz w:val="20"/>
          <w:szCs w:val="20"/>
          <w:lang w:eastAsia="en-US"/>
        </w:rPr>
        <w:t>4.</w:t>
      </w:r>
      <w:r w:rsidRPr="00CA04BC">
        <w:rPr>
          <w:rFonts w:ascii="Cambria" w:eastAsia="Times New Roman" w:hAnsi="Cambria" w:cs="Times New Roman"/>
          <w:color w:val="auto"/>
          <w:sz w:val="20"/>
          <w:szCs w:val="20"/>
          <w:lang w:eastAsia="en-US"/>
        </w:rPr>
        <w:tab/>
        <w:t>Dane osobowe są przetwarzane na podstawie</w:t>
      </w:r>
      <w:r w:rsidRPr="00E55488">
        <w:rPr>
          <w:rFonts w:ascii="Cambria" w:eastAsia="Times New Roman" w:hAnsi="Cambria" w:cs="Times New Roman"/>
          <w:color w:val="auto"/>
          <w:sz w:val="20"/>
          <w:szCs w:val="20"/>
          <w:lang w:eastAsia="en-US"/>
        </w:rPr>
        <w:t xml:space="preserv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9"/>
      <w:footerReference w:type="default" r:id="rId10"/>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5977" w14:textId="77777777" w:rsidR="00B945B6" w:rsidRDefault="00B945B6" w:rsidP="00776767">
      <w:r>
        <w:separator/>
      </w:r>
    </w:p>
  </w:endnote>
  <w:endnote w:type="continuationSeparator" w:id="0">
    <w:p w14:paraId="2DCB8728" w14:textId="77777777" w:rsidR="00B945B6" w:rsidRDefault="00B945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MicrosoftSansSerif">
    <w:altName w:val="Calibri"/>
    <w:panose1 w:val="00000000000000000000"/>
    <w:charset w:val="EE"/>
    <w:family w:val="auto"/>
    <w:notTrueType/>
    <w:pitch w:val="default"/>
    <w:sig w:usb0="00000005" w:usb1="00000000" w:usb2="00000000" w:usb3="00000000" w:csb0="00000002" w:csb1="00000000"/>
  </w:font>
  <w:font w:name="ArialNarrow">
    <w:altName w:val="MS Gothic"/>
    <w:panose1 w:val="00000000000000000000"/>
    <w:charset w:val="80"/>
    <w:family w:val="auto"/>
    <w:notTrueType/>
    <w:pitch w:val="default"/>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13AF" w14:textId="386F4EAA"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CC43C4">
      <w:rPr>
        <w:rFonts w:ascii="Cambria" w:hAnsi="Cambria" w:cstheme="minorHAnsi"/>
        <w:b/>
        <w:sz w:val="20"/>
        <w:szCs w:val="20"/>
      </w:rPr>
      <w:t>ZP</w:t>
    </w:r>
    <w:r w:rsidR="0078758A" w:rsidRPr="0084246D">
      <w:rPr>
        <w:rFonts w:ascii="Cambria" w:hAnsi="Cambria" w:cstheme="minorHAnsi"/>
        <w:b/>
        <w:sz w:val="20"/>
        <w:szCs w:val="20"/>
      </w:rPr>
      <w:t>.271.</w:t>
    </w:r>
    <w:r w:rsidR="00CC43C4">
      <w:rPr>
        <w:rFonts w:ascii="Cambria" w:hAnsi="Cambria" w:cstheme="minorHAnsi"/>
        <w:b/>
        <w:sz w:val="20"/>
        <w:szCs w:val="20"/>
      </w:rPr>
      <w:t>3</w:t>
    </w:r>
    <w:r w:rsidR="000E6924">
      <w:rPr>
        <w:rFonts w:ascii="Cambria" w:hAnsi="Cambria" w:cstheme="minorHAnsi"/>
        <w:b/>
        <w:sz w:val="20"/>
        <w:szCs w:val="20"/>
      </w:rPr>
      <w:t>.</w:t>
    </w:r>
    <w:r w:rsidR="00850E70" w:rsidRPr="0084246D">
      <w:rPr>
        <w:rFonts w:ascii="Cambria" w:hAnsi="Cambria" w:cstheme="minorHAnsi"/>
        <w:b/>
        <w:sz w:val="20"/>
        <w:szCs w:val="20"/>
      </w:rPr>
      <w:t>2</w:t>
    </w:r>
    <w:r w:rsidR="00512128">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4EC4A" w14:textId="77777777" w:rsidR="00B945B6" w:rsidRDefault="00B945B6" w:rsidP="00776767">
      <w:r>
        <w:separator/>
      </w:r>
    </w:p>
  </w:footnote>
  <w:footnote w:type="continuationSeparator" w:id="0">
    <w:p w14:paraId="0366F74F" w14:textId="77777777" w:rsidR="00B945B6" w:rsidRDefault="00B945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52A96" w14:textId="1538C261" w:rsidR="009111AF" w:rsidRPr="009E75DE" w:rsidRDefault="00CC43C4" w:rsidP="009E75DE">
    <w:pPr>
      <w:pStyle w:val="Nagwek"/>
    </w:pPr>
    <w:r>
      <w:rPr>
        <w:noProof/>
      </w:rPr>
      <w:drawing>
        <wp:anchor distT="0" distB="0" distL="114300" distR="114300" simplePos="0" relativeHeight="251659264" behindDoc="0" locked="0" layoutInCell="1" allowOverlap="1" wp14:anchorId="3D85B55E" wp14:editId="27E47580">
          <wp:simplePos x="0" y="0"/>
          <wp:positionH relativeFrom="margin">
            <wp:align>center</wp:align>
          </wp:positionH>
          <wp:positionV relativeFrom="paragraph">
            <wp:posOffset>-136888</wp:posOffset>
          </wp:positionV>
          <wp:extent cx="2857500" cy="711200"/>
          <wp:effectExtent l="0" t="0" r="0" b="0"/>
          <wp:wrapSquare wrapText="bothSides"/>
          <wp:docPr id="1616436452" name="Obraz 1" descr="defaul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aul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71120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602B7"/>
    <w:multiLevelType w:val="multilevel"/>
    <w:tmpl w:val="29B4263A"/>
    <w:lvl w:ilvl="0">
      <w:start w:val="1"/>
      <w:numFmt w:val="lowerLetter"/>
      <w:lvlText w:val="%1)"/>
      <w:lvlJc w:val="left"/>
      <w:rPr>
        <w:rFonts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B739DC"/>
    <w:multiLevelType w:val="multilevel"/>
    <w:tmpl w:val="20F6BF50"/>
    <w:lvl w:ilvl="0">
      <w:start w:val="1"/>
      <w:numFmt w:val="decimal"/>
      <w:lvlText w:val="%1."/>
      <w:lvlJc w:val="left"/>
      <w:pPr>
        <w:ind w:left="360" w:hanging="360"/>
      </w:pPr>
      <w:rPr>
        <w:i w:val="0"/>
      </w:rPr>
    </w:lvl>
    <w:lvl w:ilvl="1">
      <w:start w:val="1"/>
      <w:numFmt w:val="decimal"/>
      <w:lvlText w:val="%2)"/>
      <w:lvlJc w:val="left"/>
      <w:pPr>
        <w:ind w:left="792" w:hanging="432"/>
      </w:pPr>
      <w:rPr>
        <w:rFonts w:ascii="Times New Roman" w:eastAsia="Times New Roman" w:hAnsi="Times New Roman" w:cs="Times New Roman"/>
        <w:strike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818BE"/>
    <w:multiLevelType w:val="multilevel"/>
    <w:tmpl w:val="09F818BE"/>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11"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4124BE"/>
    <w:multiLevelType w:val="multilevel"/>
    <w:tmpl w:val="79AE7482"/>
    <w:lvl w:ilvl="0">
      <w:start w:val="1"/>
      <w:numFmt w:val="decimal"/>
      <w:lvlText w:val="%1."/>
      <w:lvlJc w:val="left"/>
      <w:pPr>
        <w:ind w:left="360" w:hanging="360"/>
      </w:pPr>
      <w:rPr>
        <w:i w:val="0"/>
      </w:rPr>
    </w:lvl>
    <w:lvl w:ilvl="1">
      <w:start w:val="1"/>
      <w:numFmt w:val="decimal"/>
      <w:lvlText w:val="%2)"/>
      <w:lvlJc w:val="left"/>
      <w:pPr>
        <w:ind w:left="792" w:hanging="432"/>
      </w:pPr>
      <w:rPr>
        <w:rFonts w:ascii="Garamond" w:eastAsia="Times New Roman" w:hAnsi="Garamond" w:cs="Times New Roman"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D64B61"/>
    <w:multiLevelType w:val="hybridMultilevel"/>
    <w:tmpl w:val="4DECD9C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5"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3234D1"/>
    <w:multiLevelType w:val="hybridMultilevel"/>
    <w:tmpl w:val="395259CA"/>
    <w:lvl w:ilvl="0" w:tplc="FFFFFFFF">
      <w:start w:val="1"/>
      <w:numFmt w:val="decimal"/>
      <w:lvlText w:val="%1."/>
      <w:lvlJc w:val="left"/>
      <w:pPr>
        <w:ind w:left="360" w:hanging="360"/>
      </w:pPr>
      <w:rPr>
        <w:rFonts w:ascii="Cambria" w:hAnsi="Cambria" w:cs="Times New Roman" w:hint="default"/>
        <w:i w:val="0"/>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lowerLetter"/>
      <w:lvlText w:val="%7)"/>
      <w:lvlJc w:val="left"/>
      <w:pPr>
        <w:ind w:left="4680" w:hanging="360"/>
      </w:pPr>
      <w:rPr>
        <w:rFonts w:hint="default"/>
      </w:rPr>
    </w:lvl>
    <w:lvl w:ilvl="7" w:tplc="FFFFFFFF">
      <w:start w:val="1"/>
      <w:numFmt w:val="decimal"/>
      <w:lvlText w:val="%8)"/>
      <w:lvlJc w:val="left"/>
      <w:pPr>
        <w:ind w:left="5400" w:hanging="360"/>
      </w:pPr>
      <w:rPr>
        <w:rFonts w:ascii="Times New Roman" w:hAnsi="Times New Roman" w:cs="Times New Roman" w:hint="default"/>
      </w:rPr>
    </w:lvl>
    <w:lvl w:ilvl="8" w:tplc="FFFFFFFF" w:tentative="1">
      <w:start w:val="1"/>
      <w:numFmt w:val="lowerRoman"/>
      <w:lvlText w:val="%9."/>
      <w:lvlJc w:val="right"/>
      <w:pPr>
        <w:ind w:left="6120" w:hanging="180"/>
      </w:pPr>
    </w:lvl>
  </w:abstractNum>
  <w:abstractNum w:abstractNumId="22" w15:restartNumberingAfterBreak="0">
    <w:nsid w:val="334772F3"/>
    <w:multiLevelType w:val="hybridMultilevel"/>
    <w:tmpl w:val="09B00300"/>
    <w:lvl w:ilvl="0" w:tplc="2C6C7D02">
      <w:start w:val="1"/>
      <w:numFmt w:val="upperRoman"/>
      <w:lvlText w:val="%1."/>
      <w:lvlJc w:val="left"/>
      <w:pPr>
        <w:ind w:left="862" w:hanging="720"/>
      </w:pPr>
      <w:rPr>
        <w:rFonts w:eastAsiaTheme="minorHAnsi" w:cs="Arial" w:hint="default"/>
      </w:rPr>
    </w:lvl>
    <w:lvl w:ilvl="1" w:tplc="258A77D4">
      <w:start w:val="1"/>
      <w:numFmt w:val="lowerLetter"/>
      <w:lvlText w:val="%2)"/>
      <w:lvlJc w:val="left"/>
      <w:pPr>
        <w:ind w:left="1515" w:hanging="435"/>
      </w:pPr>
      <w:rPr>
        <w:rFonts w:ascii="Cambria" w:eastAsia="Times New Roman" w:hAnsi="Cambria" w:cs="Times New Roman" w:hint="default"/>
        <w:i w:val="0"/>
      </w:rPr>
    </w:lvl>
    <w:lvl w:ilvl="2" w:tplc="2E7CDB78">
      <w:start w:val="1"/>
      <w:numFmt w:val="lowerLetter"/>
      <w:lvlText w:val="%3)"/>
      <w:lvlJc w:val="left"/>
      <w:pPr>
        <w:ind w:left="928" w:hanging="360"/>
      </w:pPr>
      <w:rPr>
        <w:rFonts w:ascii="Times New Roman" w:eastAsia="Times New Roman" w:hAnsi="Times New Roman" w:cs="Times New Roman"/>
        <w:b w:val="0"/>
      </w:rPr>
    </w:lvl>
    <w:lvl w:ilvl="3" w:tplc="7898BF00">
      <w:start w:val="1"/>
      <w:numFmt w:val="decimal"/>
      <w:lvlText w:val="%4)"/>
      <w:lvlJc w:val="left"/>
      <w:pPr>
        <w:ind w:left="2880" w:hanging="360"/>
      </w:pPr>
      <w:rPr>
        <w:rFonts w:ascii="Cambria" w:hAnsi="Cambria" w:cs="Times New Roman" w:hint="default"/>
        <w:b w:val="0"/>
        <w:bCs w:val="0"/>
        <w:i w:val="0"/>
        <w:iCs w:val="0"/>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215E51"/>
    <w:multiLevelType w:val="multilevel"/>
    <w:tmpl w:val="68C0171E"/>
    <w:lvl w:ilvl="0">
      <w:start w:val="1"/>
      <w:numFmt w:val="decimal"/>
      <w:lvlText w:val="%1."/>
      <w:lvlJc w:val="left"/>
      <w:pPr>
        <w:ind w:left="360" w:hanging="360"/>
      </w:pPr>
      <w:rPr>
        <w:rFonts w:ascii="Cambria" w:hAnsi="Cambria" w:hint="default"/>
        <w:b/>
        <w:bCs/>
        <w:i w:val="0"/>
        <w:sz w:val="20"/>
        <w:szCs w:val="22"/>
      </w:rPr>
    </w:lvl>
    <w:lvl w:ilvl="1">
      <w:start w:val="1"/>
      <w:numFmt w:val="decimal"/>
      <w:lvlText w:val="%2)"/>
      <w:lvlJc w:val="left"/>
      <w:pPr>
        <w:ind w:left="432" w:hanging="432"/>
      </w:pPr>
      <w:rPr>
        <w:rFonts w:hint="default"/>
        <w:b w:val="0"/>
        <w:bCs/>
        <w:i w:val="0"/>
        <w:color w:val="auto"/>
        <w:sz w:val="20"/>
        <w:szCs w:val="18"/>
      </w:rPr>
    </w:lvl>
    <w:lvl w:ilvl="2">
      <w:start w:val="1"/>
      <w:numFmt w:val="lowerLetter"/>
      <w:lvlText w:val="%3)"/>
      <w:lvlJc w:val="left"/>
      <w:pPr>
        <w:ind w:left="1224" w:hanging="504"/>
      </w:pPr>
      <w:rPr>
        <w:rFonts w:asciiTheme="majorHAnsi" w:eastAsia="Times New Roman" w:hAnsiTheme="majorHAnsi" w:cs="Times New Roman"/>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C0307C"/>
    <w:multiLevelType w:val="hybridMultilevel"/>
    <w:tmpl w:val="F4E801CA"/>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6" w15:restartNumberingAfterBreak="0">
    <w:nsid w:val="3AEC284A"/>
    <w:multiLevelType w:val="hybridMultilevel"/>
    <w:tmpl w:val="98CEAA16"/>
    <w:styleLink w:val="Zaimportowanystyl2"/>
    <w:lvl w:ilvl="0" w:tplc="91B0B24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101206">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E4CF28">
      <w:start w:val="1"/>
      <w:numFmt w:val="lowerRoman"/>
      <w:lvlText w:val="%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132"/>
        </w:tabs>
        <w:ind w:left="144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E9C4B56C">
      <w:start w:val="1"/>
      <w:numFmt w:val="decimal"/>
      <w:lvlText w:val="%4."/>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132"/>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E645ADA">
      <w:start w:val="1"/>
      <w:numFmt w:val="lowerLetter"/>
      <w:lvlText w:val="%5."/>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13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806790">
      <w:start w:val="1"/>
      <w:numFmt w:val="lowerRoman"/>
      <w:lvlText w:val="%6."/>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132"/>
        </w:tabs>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B164EF4">
      <w:start w:val="1"/>
      <w:numFmt w:val="decimal"/>
      <w:lvlText w:val="%7."/>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132"/>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842812">
      <w:start w:val="1"/>
      <w:numFmt w:val="lowerLetter"/>
      <w:lvlText w:val="%8."/>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13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7CE9D7A">
      <w:start w:val="1"/>
      <w:numFmt w:val="lowerRoman"/>
      <w:lvlText w:val="%9."/>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132"/>
        </w:tabs>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8"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9"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0F1284"/>
    <w:multiLevelType w:val="multilevel"/>
    <w:tmpl w:val="490F1284"/>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9ED514C"/>
    <w:multiLevelType w:val="hybridMultilevel"/>
    <w:tmpl w:val="33BE81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235FC0"/>
    <w:multiLevelType w:val="multilevel"/>
    <w:tmpl w:val="C52469C2"/>
    <w:lvl w:ilvl="0">
      <w:start w:val="2"/>
      <w:numFmt w:val="decimal"/>
      <w:lvlText w:val="%1."/>
      <w:lvlJc w:val="left"/>
      <w:pPr>
        <w:ind w:left="360" w:hanging="360"/>
      </w:pPr>
      <w:rPr>
        <w:rFonts w:hint="default"/>
      </w:rPr>
    </w:lvl>
    <w:lvl w:ilvl="1">
      <w:start w:val="1"/>
      <w:numFmt w:val="decimal"/>
      <w:lvlText w:val="%2)"/>
      <w:lvlJc w:val="left"/>
      <w:pPr>
        <w:ind w:left="644" w:hanging="360"/>
      </w:pPr>
      <w:rPr>
        <w:rFonts w:ascii="Garamond" w:eastAsia="Times New Roman" w:hAnsi="Garamond"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5002FFA"/>
    <w:multiLevelType w:val="multilevel"/>
    <w:tmpl w:val="8E0CD1E8"/>
    <w:lvl w:ilvl="0">
      <w:start w:val="1"/>
      <w:numFmt w:val="decimal"/>
      <w:lvlText w:val="%1."/>
      <w:lvlJc w:val="left"/>
      <w:pPr>
        <w:ind w:left="360" w:hanging="360"/>
      </w:pPr>
      <w:rPr>
        <w:rFonts w:ascii="Times New Roman" w:hAnsi="Times New Roman" w:cs="Times New Roman" w:hint="default"/>
        <w:b w:val="0"/>
        <w:color w:val="auto"/>
      </w:r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406FEF"/>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40"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3" w15:restartNumberingAfterBreak="0">
    <w:nsid w:val="5FC97BB8"/>
    <w:multiLevelType w:val="hybridMultilevel"/>
    <w:tmpl w:val="955E9E3C"/>
    <w:lvl w:ilvl="0" w:tplc="C9EACB38">
      <w:start w:val="1"/>
      <w:numFmt w:val="decimal"/>
      <w:lvlText w:val="%1."/>
      <w:lvlJc w:val="left"/>
      <w:pPr>
        <w:ind w:left="360" w:hanging="360"/>
      </w:pPr>
      <w:rPr>
        <w:rFonts w:ascii="Times New Roman" w:hAnsi="Times New Roman"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01F8FC8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44"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5" w15:restartNumberingAfterBreak="0">
    <w:nsid w:val="62C55FE2"/>
    <w:multiLevelType w:val="hybridMultilevel"/>
    <w:tmpl w:val="4C04C2CC"/>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959E7B2A">
      <w:start w:val="1"/>
      <w:numFmt w:val="lowerLetter"/>
      <w:lvlText w:val="%7)"/>
      <w:lvlJc w:val="left"/>
      <w:pPr>
        <w:ind w:left="5760" w:hanging="360"/>
      </w:pPr>
      <w:rPr>
        <w:rFonts w:ascii="Cambria" w:eastAsiaTheme="minorHAnsi" w:hAnsi="Cambria"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6993630"/>
    <w:multiLevelType w:val="multilevel"/>
    <w:tmpl w:val="09F818B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6DB62649"/>
    <w:multiLevelType w:val="multilevel"/>
    <w:tmpl w:val="6DB626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81221B"/>
    <w:multiLevelType w:val="multilevel"/>
    <w:tmpl w:val="428A3C32"/>
    <w:lvl w:ilvl="0">
      <w:start w:val="1"/>
      <w:numFmt w:val="decimal"/>
      <w:lvlText w:val="%1."/>
      <w:lvlJc w:val="left"/>
      <w:pPr>
        <w:ind w:left="360" w:hanging="360"/>
      </w:pPr>
      <w:rPr>
        <w:rFonts w:ascii="Garamond" w:hAnsi="Garamond" w:cs="Times New Roman" w:hint="default"/>
        <w:b w:val="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40E7D8F"/>
    <w:multiLevelType w:val="multilevel"/>
    <w:tmpl w:val="4936199C"/>
    <w:lvl w:ilvl="0">
      <w:start w:val="1"/>
      <w:numFmt w:val="decimal"/>
      <w:lvlText w:val="%1."/>
      <w:lvlJc w:val="left"/>
      <w:pPr>
        <w:ind w:left="360" w:hanging="360"/>
      </w:pPr>
      <w:rPr>
        <w:i w:val="0"/>
      </w:rPr>
    </w:lvl>
    <w:lvl w:ilvl="1">
      <w:start w:val="1"/>
      <w:numFmt w:val="decimal"/>
      <w:lvlText w:val="%2)"/>
      <w:lvlJc w:val="left"/>
      <w:pPr>
        <w:ind w:left="792" w:hanging="432"/>
      </w:pPr>
      <w:rPr>
        <w:rFonts w:ascii="Times New Roman" w:eastAsia="Times New Roman" w:hAnsi="Times New Roman" w:cs="Times New Roman"/>
        <w:strike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60"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57"/>
  </w:num>
  <w:num w:numId="2" w16cid:durableId="115565467">
    <w:abstractNumId w:val="59"/>
  </w:num>
  <w:num w:numId="3" w16cid:durableId="2006086986">
    <w:abstractNumId w:val="58"/>
  </w:num>
  <w:num w:numId="4" w16cid:durableId="1776553531">
    <w:abstractNumId w:val="31"/>
  </w:num>
  <w:num w:numId="5" w16cid:durableId="102267866">
    <w:abstractNumId w:val="16"/>
  </w:num>
  <w:num w:numId="6" w16cid:durableId="813521037">
    <w:abstractNumId w:val="34"/>
  </w:num>
  <w:num w:numId="7" w16cid:durableId="1851408097">
    <w:abstractNumId w:val="46"/>
  </w:num>
  <w:num w:numId="8" w16cid:durableId="1029599728">
    <w:abstractNumId w:val="17"/>
  </w:num>
  <w:num w:numId="9" w16cid:durableId="186145307">
    <w:abstractNumId w:val="19"/>
  </w:num>
  <w:num w:numId="10" w16cid:durableId="1089232563">
    <w:abstractNumId w:val="18"/>
  </w:num>
  <w:num w:numId="11" w16cid:durableId="1461654675">
    <w:abstractNumId w:val="11"/>
  </w:num>
  <w:num w:numId="12" w16cid:durableId="257521826">
    <w:abstractNumId w:val="29"/>
  </w:num>
  <w:num w:numId="13" w16cid:durableId="1424649720">
    <w:abstractNumId w:val="55"/>
  </w:num>
  <w:num w:numId="14" w16cid:durableId="1263611393">
    <w:abstractNumId w:val="30"/>
  </w:num>
  <w:num w:numId="15" w16cid:durableId="932275227">
    <w:abstractNumId w:val="3"/>
  </w:num>
  <w:num w:numId="16" w16cid:durableId="890070732">
    <w:abstractNumId w:val="10"/>
  </w:num>
  <w:num w:numId="17" w16cid:durableId="1260522360">
    <w:abstractNumId w:val="7"/>
  </w:num>
  <w:num w:numId="18" w16cid:durableId="531067062">
    <w:abstractNumId w:val="20"/>
  </w:num>
  <w:num w:numId="19" w16cid:durableId="1324435984">
    <w:abstractNumId w:val="40"/>
  </w:num>
  <w:num w:numId="20" w16cid:durableId="1788087228">
    <w:abstractNumId w:val="39"/>
  </w:num>
  <w:num w:numId="21" w16cid:durableId="580607584">
    <w:abstractNumId w:val="8"/>
  </w:num>
  <w:num w:numId="22" w16cid:durableId="1481465249">
    <w:abstractNumId w:val="52"/>
  </w:num>
  <w:num w:numId="23" w16cid:durableId="262347212">
    <w:abstractNumId w:val="1"/>
  </w:num>
  <w:num w:numId="24" w16cid:durableId="1879852902">
    <w:abstractNumId w:val="60"/>
  </w:num>
  <w:num w:numId="25" w16cid:durableId="1556969555">
    <w:abstractNumId w:val="44"/>
  </w:num>
  <w:num w:numId="26" w16cid:durableId="502161864">
    <w:abstractNumId w:val="15"/>
  </w:num>
  <w:num w:numId="27" w16cid:durableId="1671905664">
    <w:abstractNumId w:val="28"/>
  </w:num>
  <w:num w:numId="28" w16cid:durableId="1347748517">
    <w:abstractNumId w:val="45"/>
  </w:num>
  <w:num w:numId="29" w16cid:durableId="182785496">
    <w:abstractNumId w:val="41"/>
  </w:num>
  <w:num w:numId="30" w16cid:durableId="457341968">
    <w:abstractNumId w:val="9"/>
  </w:num>
  <w:num w:numId="31" w16cid:durableId="1101489109">
    <w:abstractNumId w:val="50"/>
  </w:num>
  <w:num w:numId="32" w16cid:durableId="1709600060">
    <w:abstractNumId w:val="5"/>
  </w:num>
  <w:num w:numId="33" w16cid:durableId="849872126">
    <w:abstractNumId w:val="27"/>
  </w:num>
  <w:num w:numId="34" w16cid:durableId="869024993">
    <w:abstractNumId w:val="42"/>
  </w:num>
  <w:num w:numId="35" w16cid:durableId="696345185">
    <w:abstractNumId w:val="12"/>
  </w:num>
  <w:num w:numId="36" w16cid:durableId="1144617619">
    <w:abstractNumId w:val="51"/>
  </w:num>
  <w:num w:numId="37" w16cid:durableId="375012506">
    <w:abstractNumId w:val="35"/>
  </w:num>
  <w:num w:numId="38" w16cid:durableId="1166701351">
    <w:abstractNumId w:val="47"/>
  </w:num>
  <w:num w:numId="39" w16cid:durableId="294675276">
    <w:abstractNumId w:val="14"/>
  </w:num>
  <w:num w:numId="40" w16cid:durableId="920673092">
    <w:abstractNumId w:val="25"/>
  </w:num>
  <w:num w:numId="41" w16cid:durableId="616372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603694">
    <w:abstractNumId w:val="2"/>
  </w:num>
  <w:num w:numId="43" w16cid:durableId="1554803548">
    <w:abstractNumId w:val="49"/>
  </w:num>
  <w:num w:numId="44" w16cid:durableId="1459564989">
    <w:abstractNumId w:val="33"/>
  </w:num>
  <w:num w:numId="45" w16cid:durableId="1731922531">
    <w:abstractNumId w:val="22"/>
  </w:num>
  <w:num w:numId="46" w16cid:durableId="346368247">
    <w:abstractNumId w:val="23"/>
  </w:num>
  <w:num w:numId="47" w16cid:durableId="95056631">
    <w:abstractNumId w:val="21"/>
  </w:num>
  <w:num w:numId="48" w16cid:durableId="1206260887">
    <w:abstractNumId w:val="54"/>
  </w:num>
  <w:num w:numId="49" w16cid:durableId="411895712">
    <w:abstractNumId w:val="13"/>
  </w:num>
  <w:num w:numId="50" w16cid:durableId="998843645">
    <w:abstractNumId w:val="4"/>
  </w:num>
  <w:num w:numId="51" w16cid:durableId="1047140949">
    <w:abstractNumId w:val="56"/>
  </w:num>
  <w:num w:numId="52" w16cid:durableId="9247293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120956">
    <w:abstractNumId w:val="24"/>
  </w:num>
  <w:num w:numId="54" w16cid:durableId="2095279509">
    <w:abstractNumId w:val="43"/>
  </w:num>
  <w:num w:numId="55" w16cid:durableId="405685755">
    <w:abstractNumId w:val="6"/>
  </w:num>
  <w:num w:numId="56" w16cid:durableId="882133919">
    <w:abstractNumId w:val="36"/>
  </w:num>
  <w:num w:numId="57" w16cid:durableId="155611437">
    <w:abstractNumId w:val="48"/>
  </w:num>
  <w:num w:numId="58" w16cid:durableId="1875386295">
    <w:abstractNumId w:val="26"/>
  </w:num>
  <w:num w:numId="59" w16cid:durableId="1672370306">
    <w:abstractNumId w:val="37"/>
  </w:num>
  <w:num w:numId="60" w16cid:durableId="452097662">
    <w:abstractNumId w:val="53"/>
  </w:num>
  <w:num w:numId="61" w16cid:durableId="1148204444">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36E58"/>
    <w:rsid w:val="00037DD7"/>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3EC2"/>
    <w:rsid w:val="000A66D1"/>
    <w:rsid w:val="000B1335"/>
    <w:rsid w:val="000B187D"/>
    <w:rsid w:val="000B7B08"/>
    <w:rsid w:val="000C1A1B"/>
    <w:rsid w:val="000C3ACC"/>
    <w:rsid w:val="000C443A"/>
    <w:rsid w:val="000D2777"/>
    <w:rsid w:val="000D4214"/>
    <w:rsid w:val="000E0C1E"/>
    <w:rsid w:val="000E11EF"/>
    <w:rsid w:val="000E33D3"/>
    <w:rsid w:val="000E48C1"/>
    <w:rsid w:val="000E6924"/>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E3F6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6EB8"/>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056"/>
    <w:rsid w:val="00295C7B"/>
    <w:rsid w:val="00297119"/>
    <w:rsid w:val="002A0590"/>
    <w:rsid w:val="002A0AF4"/>
    <w:rsid w:val="002A18C8"/>
    <w:rsid w:val="002A6E14"/>
    <w:rsid w:val="002B09A4"/>
    <w:rsid w:val="002B1C45"/>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0C68"/>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4F3C"/>
    <w:rsid w:val="004F5C25"/>
    <w:rsid w:val="004F627B"/>
    <w:rsid w:val="004F7749"/>
    <w:rsid w:val="00500832"/>
    <w:rsid w:val="00502CE3"/>
    <w:rsid w:val="005050CF"/>
    <w:rsid w:val="00505A5D"/>
    <w:rsid w:val="0051034E"/>
    <w:rsid w:val="005116C7"/>
    <w:rsid w:val="00512128"/>
    <w:rsid w:val="00513C38"/>
    <w:rsid w:val="005155CF"/>
    <w:rsid w:val="0051760F"/>
    <w:rsid w:val="0053098A"/>
    <w:rsid w:val="00534C66"/>
    <w:rsid w:val="00544C01"/>
    <w:rsid w:val="005517AC"/>
    <w:rsid w:val="005557D8"/>
    <w:rsid w:val="00556B18"/>
    <w:rsid w:val="00560560"/>
    <w:rsid w:val="00562A3F"/>
    <w:rsid w:val="0056428B"/>
    <w:rsid w:val="0056738E"/>
    <w:rsid w:val="00572D1D"/>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3EF"/>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0A6F"/>
    <w:rsid w:val="0081540E"/>
    <w:rsid w:val="00815CDA"/>
    <w:rsid w:val="00816FCB"/>
    <w:rsid w:val="00831CCC"/>
    <w:rsid w:val="008322B6"/>
    <w:rsid w:val="00832DFD"/>
    <w:rsid w:val="00833014"/>
    <w:rsid w:val="00833234"/>
    <w:rsid w:val="00833E5C"/>
    <w:rsid w:val="0083577B"/>
    <w:rsid w:val="0084246D"/>
    <w:rsid w:val="0084654E"/>
    <w:rsid w:val="00850D22"/>
    <w:rsid w:val="00850E70"/>
    <w:rsid w:val="00855595"/>
    <w:rsid w:val="00855664"/>
    <w:rsid w:val="00862C32"/>
    <w:rsid w:val="00863C69"/>
    <w:rsid w:val="00866CE3"/>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1DC"/>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212E"/>
    <w:rsid w:val="00A74D09"/>
    <w:rsid w:val="00A758A5"/>
    <w:rsid w:val="00A77397"/>
    <w:rsid w:val="00A833F4"/>
    <w:rsid w:val="00A85E7E"/>
    <w:rsid w:val="00A86FF8"/>
    <w:rsid w:val="00A9317F"/>
    <w:rsid w:val="00A939EA"/>
    <w:rsid w:val="00A96326"/>
    <w:rsid w:val="00AA1454"/>
    <w:rsid w:val="00AA370E"/>
    <w:rsid w:val="00AA383E"/>
    <w:rsid w:val="00AB2301"/>
    <w:rsid w:val="00AB4CF0"/>
    <w:rsid w:val="00AC769F"/>
    <w:rsid w:val="00AD32BF"/>
    <w:rsid w:val="00AD5883"/>
    <w:rsid w:val="00AD5DC6"/>
    <w:rsid w:val="00AE74AA"/>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45B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04BC"/>
    <w:rsid w:val="00CA21DA"/>
    <w:rsid w:val="00CA2E46"/>
    <w:rsid w:val="00CA42B3"/>
    <w:rsid w:val="00CA483E"/>
    <w:rsid w:val="00CA70C0"/>
    <w:rsid w:val="00CB28D6"/>
    <w:rsid w:val="00CB333A"/>
    <w:rsid w:val="00CC1011"/>
    <w:rsid w:val="00CC43C4"/>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5E31"/>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45A44"/>
    <w:rsid w:val="00E53370"/>
    <w:rsid w:val="00E53A2E"/>
    <w:rsid w:val="00E54865"/>
    <w:rsid w:val="00E55488"/>
    <w:rsid w:val="00E55A96"/>
    <w:rsid w:val="00E573F5"/>
    <w:rsid w:val="00E579C7"/>
    <w:rsid w:val="00E61809"/>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43D3"/>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qForma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NormalnyWeb">
    <w:name w:val="Normal (Web)"/>
    <w:basedOn w:val="Normalny"/>
    <w:uiPriority w:val="99"/>
    <w:semiHidden/>
    <w:unhideWhenUsed/>
    <w:rsid w:val="00810A6F"/>
    <w:pPr>
      <w:spacing w:before="100" w:beforeAutospacing="1" w:after="100" w:afterAutospacing="1"/>
    </w:pPr>
    <w:rPr>
      <w:rFonts w:ascii="Times New Roman" w:eastAsia="Times New Roman" w:hAnsi="Times New Roman" w:cs="Times New Roman"/>
      <w:color w:val="auto"/>
    </w:rPr>
  </w:style>
  <w:style w:type="paragraph" w:styleId="Tekstpodstawowy">
    <w:name w:val="Body Text"/>
    <w:basedOn w:val="Normalny"/>
    <w:link w:val="TekstpodstawowyZnak"/>
    <w:uiPriority w:val="99"/>
    <w:unhideWhenUsed/>
    <w:rsid w:val="004F4F3C"/>
    <w:pPr>
      <w:spacing w:after="120" w:line="276" w:lineRule="auto"/>
    </w:pPr>
    <w:rPr>
      <w:rFonts w:ascii="Times New Roman" w:eastAsia="SimSun" w:hAnsi="Times New Roman" w:cs="Times New Roman"/>
      <w:color w:val="auto"/>
      <w:sz w:val="22"/>
      <w:szCs w:val="22"/>
      <w:lang w:val="x-none" w:eastAsia="x-none"/>
    </w:rPr>
  </w:style>
  <w:style w:type="character" w:customStyle="1" w:styleId="TekstpodstawowyZnak">
    <w:name w:val="Tekst podstawowy Znak"/>
    <w:basedOn w:val="Domylnaczcionkaakapitu"/>
    <w:link w:val="Tekstpodstawowy"/>
    <w:uiPriority w:val="99"/>
    <w:rsid w:val="004F4F3C"/>
    <w:rPr>
      <w:rFonts w:ascii="Times New Roman" w:eastAsia="SimSun" w:hAnsi="Times New Roman" w:cs="Times New Roman"/>
      <w:lang w:val="x-none" w:eastAsia="x-none"/>
    </w:rPr>
  </w:style>
  <w:style w:type="numbering" w:customStyle="1" w:styleId="Zaimportowanystyl2">
    <w:name w:val="Zaimportowany styl 2"/>
    <w:rsid w:val="00DD5E31"/>
    <w:pPr>
      <w:numPr>
        <w:numId w:val="58"/>
      </w:numPr>
    </w:pPr>
  </w:style>
  <w:style w:type="character" w:styleId="Nierozpoznanawzmianka">
    <w:name w:val="Unresolved Mention"/>
    <w:basedOn w:val="Domylnaczcionkaakapitu"/>
    <w:uiPriority w:val="99"/>
    <w:semiHidden/>
    <w:unhideWhenUsed/>
    <w:rsid w:val="00430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586381836">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imtarn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24</Pages>
  <Words>13482</Words>
  <Characters>80892</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Tomasz Gdowski</cp:lastModifiedBy>
  <cp:revision>39</cp:revision>
  <cp:lastPrinted>2026-02-18T12:41:00Z</cp:lastPrinted>
  <dcterms:created xsi:type="dcterms:W3CDTF">2024-04-23T09:18:00Z</dcterms:created>
  <dcterms:modified xsi:type="dcterms:W3CDTF">2026-04-08T19:36:00Z</dcterms:modified>
</cp:coreProperties>
</file>